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_rels/activeX1.xml.rels" ContentType="application/vnd.openxmlformats-package.relationships+xml"/>
  <Override PartName="/word/activeX/_rels/activeX2.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jc w:val="center"/>
        <w:rPr>
          <w:rFonts w:ascii="Marianne" w:hAnsi="Marianne"/>
          <w:b/>
          <w:b/>
          <w:bCs/>
        </w:rPr>
      </w:pPr>
      <w:r>
        <w:rPr>
          <w:rFonts w:ascii="Marianne" w:hAnsi="Marianne"/>
          <w:b/>
          <w:bCs/>
        </w:rPr>
        <w:t>FONDS D’ACCÉLÉRATION DE LA TRANSITION ÉCOLOGIQUE DANS LES TERRITOIRES</w:t>
      </w:r>
    </w:p>
    <w:p>
      <w:pPr>
        <w:pStyle w:val="Normal"/>
        <w:bidi w:val="0"/>
        <w:spacing w:lineRule="auto" w:line="240"/>
        <w:jc w:val="center"/>
        <w:rPr>
          <w:rFonts w:ascii="Marianne" w:hAnsi="Marianne"/>
          <w:b/>
          <w:b/>
          <w:bCs/>
        </w:rPr>
      </w:pPr>
      <w:r>
        <w:rPr>
          <w:rFonts w:ascii="Marianne" w:hAnsi="Marianne"/>
          <w:b/>
          <w:bCs/>
        </w:rPr>
        <w:t>FONDS VERT</w:t>
      </w:r>
    </w:p>
    <w:p>
      <w:pPr>
        <w:pStyle w:val="Normal"/>
        <w:bidi w:val="0"/>
        <w:spacing w:lineRule="auto" w:line="240"/>
        <w:jc w:val="center"/>
        <w:rPr>
          <w:rFonts w:ascii="Marianne" w:hAnsi="Marianne"/>
        </w:rPr>
      </w:pPr>
      <w:r>
        <w:rPr>
          <w:rFonts w:ascii="Marianne" w:hAnsi="Marianne"/>
        </w:rPr>
      </w:r>
    </w:p>
    <w:p>
      <w:pPr>
        <w:pStyle w:val="Normal"/>
        <w:bidi w:val="0"/>
        <w:spacing w:lineRule="auto" w:line="360"/>
        <w:jc w:val="center"/>
        <w:rPr>
          <w:rFonts w:ascii="Marianne" w:hAnsi="Marianne"/>
        </w:rPr>
      </w:pPr>
      <w:r>
        <w:rPr>
          <w:rFonts w:ascii="Marianne" w:hAnsi="Marianne"/>
          <w:b/>
          <w:bCs/>
          <w:u w:val="single"/>
        </w:rPr>
        <w:t>ATTESTATION D'ACHÈVEMENT</w:t>
      </w:r>
    </w:p>
    <w:p>
      <w:pPr>
        <w:pStyle w:val="Normal"/>
        <w:bidi w:val="0"/>
        <w:spacing w:lineRule="auto" w:line="240"/>
        <w:jc w:val="center"/>
        <w:rPr>
          <w:rFonts w:ascii="Marianne" w:hAnsi="Marianne"/>
        </w:rPr>
      </w:pPr>
      <w:r>
        <w:rPr>
          <w:rFonts w:ascii="Marianne" w:hAnsi="Marianne"/>
        </w:rPr>
      </w:r>
    </w:p>
    <w:p>
      <w:pPr>
        <w:pStyle w:val="Normal"/>
        <w:bidi w:val="0"/>
        <w:spacing w:lineRule="auto" w:line="240"/>
        <w:jc w:val="center"/>
        <w:rPr>
          <w:rFonts w:ascii="Marianne" w:hAnsi="Marianne"/>
        </w:rPr>
      </w:pPr>
      <w:r>
        <w:rPr>
          <w:rFonts w:ascii="Marianne" w:hAnsi="Marianne"/>
        </w:rPr>
        <w:t>Mesure  concernée (cocher la case correspondante) :</w:t>
      </w:r>
    </w:p>
    <w:p>
      <w:pPr>
        <w:pStyle w:val="Normal"/>
        <w:bidi w:val="0"/>
        <w:spacing w:lineRule="auto" w:line="240"/>
        <w:jc w:val="center"/>
        <w:rPr>
          <w:rFonts w:ascii="Marianne" w:hAnsi="Marianne"/>
        </w:rPr>
      </w:pPr>
      <w:r>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13.95pt;height:13.95pt" type="#shapetype_75"/>
          <w:control r:id="rId2" w:name="Case à cocher 2" w:shapeid="control_shape_0"/>
        </w:object>
      </w:r>
      <w:r>
        <w:rPr>
          <w:rFonts w:ascii="Marianne" w:hAnsi="Marianne"/>
        </w:rPr>
        <w:t>Rénovation énergétique des bâtiments publics locaux</w:t>
      </w:r>
    </w:p>
    <w:p>
      <w:pPr>
        <w:pStyle w:val="Normal"/>
        <w:bidi w:val="0"/>
        <w:spacing w:lineRule="auto" w:line="240"/>
        <w:jc w:val="center"/>
        <w:rPr>
          <w:rFonts w:ascii="Marianne" w:hAnsi="Marianne"/>
        </w:rPr>
      </w:pPr>
      <w:r>
        <w:rPr/>
        <w:object>
          <v:shape id="control_shape_1" style="width:13.95pt;height:13.95pt" type="#shapetype_75"/>
          <w:control r:id="rId3" w:name="Case à cocher 2" w:shapeid="control_shape_1"/>
        </w:object>
      </w:r>
      <w:r>
        <w:rPr>
          <w:rFonts w:ascii="Marianne" w:hAnsi="Marianne"/>
        </w:rPr>
        <w:t>Rénovation des parcs de luminaires d’éclairage public</w:t>
      </w:r>
    </w:p>
    <w:p>
      <w:pPr>
        <w:pStyle w:val="Normal"/>
        <w:bidi w:val="0"/>
        <w:spacing w:lineRule="auto" w:line="240"/>
        <w:jc w:val="center"/>
        <w:rPr>
          <w:b w:val="false"/>
          <w:b w:val="false"/>
          <w:bCs w:val="false"/>
          <w:sz w:val="26"/>
          <w:szCs w:val="26"/>
        </w:rPr>
      </w:pPr>
      <w:r>
        <w:rPr>
          <w:b w:val="false"/>
          <w:bCs w:val="false"/>
          <w:sz w:val="26"/>
          <w:szCs w:val="26"/>
        </w:rPr>
      </w:r>
    </w:p>
    <w:p>
      <w:pPr>
        <w:pStyle w:val="Normal"/>
        <w:bidi w:val="0"/>
        <w:spacing w:lineRule="auto" w:line="240"/>
        <w:jc w:val="center"/>
        <w:rPr>
          <w:b w:val="false"/>
          <w:b w:val="false"/>
          <w:bCs w:val="false"/>
          <w:sz w:val="26"/>
          <w:szCs w:val="26"/>
        </w:rPr>
      </w:pPr>
      <w:r>
        <w:rPr>
          <w:b w:val="false"/>
          <w:bCs w:val="false"/>
          <w:sz w:val="26"/>
          <w:szCs w:val="26"/>
        </w:rPr>
      </w:r>
    </w:p>
    <w:p>
      <w:pPr>
        <w:pStyle w:val="Normal"/>
        <w:bidi w:val="0"/>
        <w:spacing w:lineRule="auto" w:line="360"/>
        <w:jc w:val="left"/>
        <w:rPr>
          <w:rFonts w:ascii="Marianne" w:hAnsi="Marianne"/>
        </w:rPr>
      </w:pPr>
      <w:r>
        <w:rPr>
          <w:rFonts w:ascii="Marianne" w:hAnsi="Marianne"/>
        </w:rPr>
        <w:t xml:space="preserve">Nom de la collectivité : </w:t>
      </w:r>
    </w:p>
    <w:p>
      <w:pPr>
        <w:pStyle w:val="Normal"/>
        <w:bidi w:val="0"/>
        <w:spacing w:lineRule="auto" w:line="360"/>
        <w:jc w:val="left"/>
        <w:rPr>
          <w:rFonts w:ascii="Marianne" w:hAnsi="Marianne"/>
        </w:rPr>
      </w:pPr>
      <w:r>
        <w:rPr>
          <w:rFonts w:ascii="Marianne" w:hAnsi="Marianne"/>
        </w:rPr>
        <w:t xml:space="preserve">Intitulé de l'opération : </w:t>
      </w:r>
    </w:p>
    <w:p>
      <w:pPr>
        <w:pStyle w:val="Normal"/>
        <w:bidi w:val="0"/>
        <w:spacing w:lineRule="auto" w:line="360"/>
        <w:jc w:val="left"/>
        <w:rPr>
          <w:rFonts w:ascii="Marianne" w:hAnsi="Marianne"/>
          <w:b w:val="false"/>
          <w:b w:val="false"/>
          <w:bCs w:val="false"/>
          <w:u w:val="none"/>
        </w:rPr>
      </w:pPr>
      <w:r>
        <w:rPr>
          <w:rFonts w:ascii="Marianne" w:hAnsi="Marianne"/>
          <w:b w:val="false"/>
          <w:bCs w:val="false"/>
          <w:u w:val="none"/>
        </w:rPr>
        <w:t>Date de l’arrêté attributif :</w:t>
      </w:r>
    </w:p>
    <w:p>
      <w:pPr>
        <w:pStyle w:val="Normal"/>
        <w:bidi w:val="0"/>
        <w:spacing w:lineRule="auto" w:line="360"/>
        <w:jc w:val="left"/>
        <w:rPr>
          <w:sz w:val="22"/>
          <w:szCs w:val="22"/>
        </w:rPr>
      </w:pPr>
      <w:r>
        <w:rPr>
          <w:sz w:val="22"/>
          <w:szCs w:val="22"/>
        </w:rPr>
      </w:r>
    </w:p>
    <w:p>
      <w:pPr>
        <w:pStyle w:val="Normal"/>
        <w:bidi w:val="0"/>
        <w:spacing w:lineRule="auto" w:line="360"/>
        <w:jc w:val="left"/>
        <w:rPr>
          <w:rFonts w:ascii="Marianne" w:hAnsi="Marianne"/>
        </w:rPr>
      </w:pPr>
      <w:r>
        <w:rPr>
          <w:rFonts w:ascii="Marianne" w:hAnsi="Marianne"/>
          <w:sz w:val="22"/>
          <w:szCs w:val="22"/>
        </w:rPr>
        <w:t>Je soussigné, (nom) :</w:t>
      </w:r>
    </w:p>
    <w:p>
      <w:pPr>
        <w:pStyle w:val="Normal"/>
        <w:bidi w:val="0"/>
        <w:spacing w:lineRule="auto" w:line="360"/>
        <w:jc w:val="left"/>
        <w:rPr/>
      </w:pPr>
      <w:r>
        <w:rPr>
          <w:rFonts w:ascii="Marianne" w:hAnsi="Marianne"/>
          <w:sz w:val="22"/>
          <w:szCs w:val="22"/>
        </w:rPr>
        <w:t>(qualité) :</w:t>
        <w:br/>
        <w:t>certifie que l'opération précitée est terminée depuis le (date) .../.../…..., qu'elle a été réalisée conformément au dossier déposé pour obtenir la subvention et aux exigences de performances énergétiques et environnementales du FONDS VERT, et que le plan de financement définitif est le suivant :</w:t>
      </w:r>
    </w:p>
    <w:p>
      <w:pPr>
        <w:pStyle w:val="Normal"/>
        <w:bidi w:val="0"/>
        <w:spacing w:lineRule="auto" w:line="360"/>
        <w:jc w:val="left"/>
        <w:rPr/>
      </w:pPr>
      <w:r>
        <w:rPr>
          <w:rFonts w:ascii="Marianne" w:hAnsi="Marianne"/>
          <w:sz w:val="22"/>
          <w:szCs w:val="22"/>
        </w:rPr>
        <w:t xml:space="preserve">Montant total HT de l'opération </w:t>
      </w:r>
      <w:bookmarkStart w:id="0" w:name="__DdeLink__1000_2724412434"/>
      <w:r>
        <w:rPr>
          <w:rFonts w:ascii="Marianne" w:hAnsi="Marianne"/>
          <w:sz w:val="22"/>
          <w:szCs w:val="22"/>
        </w:rPr>
        <w:t>(€)</w:t>
      </w:r>
      <w:bookmarkEnd w:id="0"/>
      <w:r>
        <w:rPr>
          <w:rFonts w:ascii="Marianne" w:hAnsi="Marianne"/>
          <w:sz w:val="22"/>
          <w:szCs w:val="22"/>
        </w:rPr>
        <w:t> :</w:t>
      </w:r>
    </w:p>
    <w:p>
      <w:pPr>
        <w:pStyle w:val="Normal"/>
        <w:bidi w:val="0"/>
        <w:spacing w:lineRule="auto" w:line="360"/>
        <w:jc w:val="left"/>
        <w:rPr/>
      </w:pPr>
      <w:r>
        <w:rPr>
          <w:rFonts w:eastAsia="Lucida Sans Unicode" w:cs="Tahoma" w:ascii="Marianne" w:hAnsi="Marianne"/>
          <w:b w:val="false"/>
          <w:bCs w:val="false"/>
          <w:i w:val="false"/>
          <w:color w:val="auto"/>
          <w:kern w:val="2"/>
          <w:sz w:val="22"/>
          <w:szCs w:val="22"/>
          <w:u w:val="none"/>
          <w:lang w:val="fr-FR" w:eastAsia="zxx" w:bidi="zxx"/>
        </w:rPr>
        <w:t>R</w:t>
      </w:r>
      <w:r>
        <w:rPr>
          <w:rFonts w:ascii="Marianne" w:hAnsi="Marianne"/>
          <w:b w:val="false"/>
          <w:bCs/>
          <w:i w:val="false"/>
          <w:sz w:val="22"/>
          <w:szCs w:val="22"/>
          <w:u w:val="none"/>
        </w:rPr>
        <w:t>ecettes nettes sur 5 ans</w:t>
      </w:r>
      <w:r>
        <w:rPr>
          <w:rFonts w:ascii="Marianne" w:hAnsi="Marianne"/>
          <w:bCs/>
          <w:sz w:val="22"/>
          <w:szCs w:val="22"/>
        </w:rPr>
        <w:t xml:space="preserve"> - calcul en page 2 (€) :</w:t>
      </w:r>
    </w:p>
    <w:p>
      <w:pPr>
        <w:pStyle w:val="Normal"/>
        <w:bidi w:val="0"/>
        <w:spacing w:lineRule="auto" w:line="360"/>
        <w:jc w:val="left"/>
        <w:rPr/>
      </w:pPr>
      <w:r>
        <w:rPr>
          <w:rFonts w:ascii="Marianne" w:hAnsi="Marianne"/>
          <w:bCs/>
          <w:sz w:val="22"/>
          <w:szCs w:val="22"/>
        </w:rPr>
        <w:t>Montant éligible = total HT – recettes (€) :</w:t>
      </w:r>
    </w:p>
    <w:p>
      <w:pPr>
        <w:pStyle w:val="Texte"/>
        <w:bidi w:val="0"/>
        <w:spacing w:before="0" w:after="0"/>
        <w:ind w:left="0" w:right="-11" w:hanging="0"/>
        <w:jc w:val="both"/>
        <w:rPr>
          <w:rFonts w:ascii="Marianne" w:hAnsi="Marianne"/>
          <w:bCs/>
        </w:rPr>
      </w:pPr>
      <w:r>
        <w:rPr>
          <w:rFonts w:ascii="Marianne" w:hAnsi="Marianne"/>
          <w:bCs/>
        </w:rPr>
      </w:r>
    </w:p>
    <w:tbl>
      <w:tblPr>
        <w:tblW w:w="10563" w:type="dxa"/>
        <w:jc w:val="left"/>
        <w:tblInd w:w="-21" w:type="dxa"/>
        <w:tblCellMar>
          <w:top w:w="55" w:type="dxa"/>
          <w:left w:w="55" w:type="dxa"/>
          <w:bottom w:w="55" w:type="dxa"/>
          <w:right w:w="55" w:type="dxa"/>
        </w:tblCellMar>
      </w:tblPr>
      <w:tblGrid>
        <w:gridCol w:w="4349"/>
        <w:gridCol w:w="2513"/>
        <w:gridCol w:w="1595"/>
        <w:gridCol w:w="2105"/>
      </w:tblGrid>
      <w:tr>
        <w:trPr/>
        <w:tc>
          <w:tcPr>
            <w:tcW w:w="4349" w:type="dxa"/>
            <w:tcBorders>
              <w:top w:val="single" w:sz="2" w:space="0" w:color="000000"/>
              <w:left w:val="single" w:sz="2" w:space="0" w:color="000000"/>
              <w:bottom w:val="single" w:sz="2" w:space="0" w:color="000000"/>
            </w:tcBorders>
            <w:shd w:fill="auto" w:val="clear"/>
            <w:vAlign w:val="center"/>
          </w:tcPr>
          <w:p>
            <w:pPr>
              <w:pStyle w:val="Contenudetableau"/>
              <w:bidi w:val="0"/>
              <w:jc w:val="center"/>
              <w:rPr>
                <w:rFonts w:ascii="Marianne" w:hAnsi="Marianne"/>
              </w:rPr>
            </w:pPr>
            <w:r>
              <w:rPr>
                <w:rFonts w:ascii="Marianne" w:hAnsi="Marianne"/>
                <w:sz w:val="20"/>
                <w:szCs w:val="20"/>
              </w:rPr>
              <w:t>Financements publics concernés</w:t>
            </w:r>
          </w:p>
        </w:tc>
        <w:tc>
          <w:tcPr>
            <w:tcW w:w="2513" w:type="dxa"/>
            <w:tcBorders>
              <w:top w:val="single" w:sz="2" w:space="0" w:color="000000"/>
              <w:left w:val="single" w:sz="2" w:space="0" w:color="000000"/>
              <w:bottom w:val="single" w:sz="2" w:space="0" w:color="000000"/>
            </w:tcBorders>
            <w:shd w:fill="auto" w:val="clear"/>
            <w:vAlign w:val="center"/>
          </w:tcPr>
          <w:p>
            <w:pPr>
              <w:pStyle w:val="Contenudetableau"/>
              <w:bidi w:val="0"/>
              <w:jc w:val="center"/>
              <w:rPr>
                <w:rFonts w:ascii="Marianne" w:hAnsi="Marianne"/>
              </w:rPr>
            </w:pPr>
            <w:r>
              <w:rPr>
                <w:rFonts w:ascii="Marianne" w:hAnsi="Marianne"/>
                <w:sz w:val="20"/>
                <w:szCs w:val="20"/>
              </w:rPr>
              <w:t>montant de la</w:t>
            </w:r>
          </w:p>
          <w:p>
            <w:pPr>
              <w:pStyle w:val="Contenudetableau"/>
              <w:bidi w:val="0"/>
              <w:jc w:val="center"/>
              <w:rPr>
                <w:rFonts w:ascii="Marianne" w:hAnsi="Marianne"/>
              </w:rPr>
            </w:pPr>
            <w:r>
              <w:rPr>
                <w:rFonts w:ascii="Marianne" w:hAnsi="Marianne"/>
                <w:sz w:val="20"/>
                <w:szCs w:val="20"/>
              </w:rPr>
              <w:t xml:space="preserve">dépense éligible </w:t>
            </w:r>
          </w:p>
        </w:tc>
        <w:tc>
          <w:tcPr>
            <w:tcW w:w="1595" w:type="dxa"/>
            <w:tcBorders>
              <w:top w:val="single" w:sz="2" w:space="0" w:color="000000"/>
              <w:left w:val="single" w:sz="2" w:space="0" w:color="000000"/>
              <w:bottom w:val="single" w:sz="2" w:space="0" w:color="000000"/>
            </w:tcBorders>
            <w:shd w:fill="auto" w:val="clear"/>
            <w:vAlign w:val="center"/>
          </w:tcPr>
          <w:p>
            <w:pPr>
              <w:pStyle w:val="Contenudetableau"/>
              <w:bidi w:val="0"/>
              <w:jc w:val="center"/>
              <w:rPr>
                <w:rFonts w:ascii="Marianne" w:hAnsi="Marianne"/>
              </w:rPr>
            </w:pPr>
            <w:r>
              <w:rPr>
                <w:rFonts w:ascii="Marianne" w:hAnsi="Marianne"/>
                <w:sz w:val="20"/>
                <w:szCs w:val="20"/>
              </w:rPr>
              <w:t>pourcentage</w:t>
            </w:r>
          </w:p>
        </w:tc>
        <w:tc>
          <w:tcPr>
            <w:tcW w:w="2105" w:type="dxa"/>
            <w:tcBorders>
              <w:top w:val="single" w:sz="2" w:space="0" w:color="000000"/>
              <w:left w:val="single" w:sz="2" w:space="0" w:color="000000"/>
              <w:bottom w:val="single" w:sz="2" w:space="0" w:color="000000"/>
              <w:right w:val="single" w:sz="2" w:space="0" w:color="000000"/>
            </w:tcBorders>
            <w:shd w:fill="auto" w:val="clear"/>
            <w:vAlign w:val="center"/>
          </w:tcPr>
          <w:p>
            <w:pPr>
              <w:pStyle w:val="Contenudetableau"/>
              <w:bidi w:val="0"/>
              <w:jc w:val="center"/>
              <w:rPr>
                <w:rFonts w:ascii="Marianne" w:hAnsi="Marianne"/>
              </w:rPr>
            </w:pPr>
            <w:r>
              <w:rPr>
                <w:rFonts w:ascii="Marianne" w:hAnsi="Marianne"/>
                <w:sz w:val="20"/>
                <w:szCs w:val="20"/>
              </w:rPr>
              <w:t>montant du financement</w:t>
            </w:r>
          </w:p>
        </w:tc>
      </w:tr>
      <w:tr>
        <w:trPr/>
        <w:tc>
          <w:tcPr>
            <w:tcW w:w="4349" w:type="dxa"/>
            <w:tcBorders>
              <w:left w:val="single" w:sz="2" w:space="0" w:color="000000"/>
              <w:bottom w:val="single" w:sz="2" w:space="0" w:color="000000"/>
            </w:tcBorders>
            <w:shd w:fill="auto" w:val="clear"/>
            <w:vAlign w:val="center"/>
          </w:tcPr>
          <w:p>
            <w:pPr>
              <w:pStyle w:val="Contenudetableau"/>
              <w:bidi w:val="0"/>
              <w:jc w:val="left"/>
              <w:rPr>
                <w:rFonts w:ascii="Marianne" w:hAnsi="Marianne"/>
              </w:rPr>
            </w:pPr>
            <w:r>
              <w:rPr>
                <w:rFonts w:ascii="Marianne" w:hAnsi="Marianne"/>
                <w:sz w:val="20"/>
                <w:szCs w:val="20"/>
              </w:rPr>
              <w:t>FONDS VERT</w:t>
            </w:r>
          </w:p>
        </w:tc>
        <w:tc>
          <w:tcPr>
            <w:tcW w:w="2513" w:type="dxa"/>
            <w:tcBorders>
              <w:left w:val="single" w:sz="2" w:space="0" w:color="000000"/>
              <w:bottom w:val="single" w:sz="2" w:space="0" w:color="000000"/>
            </w:tcBorders>
            <w:shd w:fill="auto" w:val="clear"/>
            <w:vAlign w:val="center"/>
          </w:tcPr>
          <w:p>
            <w:pPr>
              <w:pStyle w:val="Contenudetableau"/>
              <w:bidi w:val="0"/>
              <w:jc w:val="right"/>
              <w:rPr>
                <w:rFonts w:ascii="Marianne" w:hAnsi="Marianne"/>
              </w:rPr>
            </w:pPr>
            <w:r>
              <w:rPr>
                <w:rFonts w:ascii="Marianne" w:hAnsi="Marianne"/>
                <w:sz w:val="20"/>
                <w:szCs w:val="20"/>
              </w:rPr>
              <w:t>€</w:t>
            </w:r>
          </w:p>
        </w:tc>
        <w:tc>
          <w:tcPr>
            <w:tcW w:w="1595" w:type="dxa"/>
            <w:tcBorders>
              <w:left w:val="single" w:sz="2" w:space="0" w:color="000000"/>
              <w:bottom w:val="single" w:sz="2" w:space="0" w:color="000000"/>
            </w:tcBorders>
            <w:shd w:fill="auto" w:val="clear"/>
            <w:vAlign w:val="center"/>
          </w:tcPr>
          <w:p>
            <w:pPr>
              <w:pStyle w:val="Contenudetableau"/>
              <w:bidi w:val="0"/>
              <w:jc w:val="right"/>
              <w:rPr>
                <w:rFonts w:ascii="Marianne" w:hAnsi="Marianne"/>
              </w:rPr>
            </w:pPr>
            <w:r>
              <w:rPr>
                <w:rFonts w:ascii="Marianne" w:hAnsi="Marianne"/>
                <w:sz w:val="20"/>
                <w:szCs w:val="20"/>
              </w:rPr>
              <w:t>%</w:t>
            </w:r>
          </w:p>
        </w:tc>
        <w:tc>
          <w:tcPr>
            <w:tcW w:w="2105" w:type="dxa"/>
            <w:tcBorders>
              <w:left w:val="single" w:sz="2" w:space="0" w:color="000000"/>
              <w:bottom w:val="single" w:sz="2" w:space="0" w:color="000000"/>
              <w:right w:val="single" w:sz="2" w:space="0" w:color="000000"/>
            </w:tcBorders>
            <w:shd w:fill="auto" w:val="clear"/>
            <w:vAlign w:val="center"/>
          </w:tcPr>
          <w:p>
            <w:pPr>
              <w:pStyle w:val="Contenudetableau"/>
              <w:bidi w:val="0"/>
              <w:jc w:val="right"/>
              <w:rPr>
                <w:rFonts w:ascii="Marianne" w:hAnsi="Marianne"/>
              </w:rPr>
            </w:pPr>
            <w:r>
              <w:rPr>
                <w:rFonts w:ascii="Marianne" w:hAnsi="Marianne"/>
                <w:sz w:val="20"/>
                <w:szCs w:val="20"/>
              </w:rPr>
              <w:t>€</w:t>
            </w:r>
          </w:p>
        </w:tc>
      </w:tr>
      <w:tr>
        <w:trPr/>
        <w:tc>
          <w:tcPr>
            <w:tcW w:w="4349" w:type="dxa"/>
            <w:tcBorders>
              <w:left w:val="single" w:sz="2" w:space="0" w:color="000000"/>
              <w:bottom w:val="single" w:sz="2" w:space="0" w:color="000000"/>
            </w:tcBorders>
            <w:shd w:fill="auto" w:val="clear"/>
            <w:vAlign w:val="center"/>
          </w:tcPr>
          <w:p>
            <w:pPr>
              <w:pStyle w:val="Contenudetableau"/>
              <w:bidi w:val="0"/>
              <w:jc w:val="left"/>
              <w:rPr/>
            </w:pPr>
            <w:r>
              <w:rPr>
                <w:rFonts w:ascii="Marianne" w:hAnsi="Marianne"/>
                <w:sz w:val="20"/>
                <w:szCs w:val="20"/>
              </w:rPr>
              <w:t>Conseil Départemental Côte d’Or</w:t>
            </w:r>
          </w:p>
        </w:tc>
        <w:tc>
          <w:tcPr>
            <w:tcW w:w="2513" w:type="dxa"/>
            <w:tcBorders>
              <w:left w:val="single" w:sz="2" w:space="0" w:color="000000"/>
              <w:bottom w:val="single" w:sz="2" w:space="0" w:color="000000"/>
            </w:tcBorders>
            <w:shd w:fill="auto" w:val="clear"/>
            <w:vAlign w:val="center"/>
          </w:tcPr>
          <w:p>
            <w:pPr>
              <w:pStyle w:val="Contenudetableau"/>
              <w:bidi w:val="0"/>
              <w:jc w:val="right"/>
              <w:rPr>
                <w:rFonts w:ascii="Marianne" w:hAnsi="Marianne"/>
              </w:rPr>
            </w:pPr>
            <w:r>
              <w:rPr>
                <w:rFonts w:ascii="Marianne" w:hAnsi="Marianne"/>
                <w:sz w:val="20"/>
                <w:szCs w:val="20"/>
              </w:rPr>
              <w:t>€</w:t>
            </w:r>
          </w:p>
        </w:tc>
        <w:tc>
          <w:tcPr>
            <w:tcW w:w="1595" w:type="dxa"/>
            <w:tcBorders>
              <w:left w:val="single" w:sz="2" w:space="0" w:color="000000"/>
              <w:bottom w:val="single" w:sz="2" w:space="0" w:color="000000"/>
            </w:tcBorders>
            <w:shd w:fill="auto" w:val="clear"/>
            <w:vAlign w:val="center"/>
          </w:tcPr>
          <w:p>
            <w:pPr>
              <w:pStyle w:val="Contenudetableau"/>
              <w:bidi w:val="0"/>
              <w:jc w:val="right"/>
              <w:rPr>
                <w:rFonts w:ascii="Marianne" w:hAnsi="Marianne"/>
              </w:rPr>
            </w:pPr>
            <w:r>
              <w:rPr>
                <w:rFonts w:ascii="Marianne" w:hAnsi="Marianne"/>
                <w:sz w:val="20"/>
                <w:szCs w:val="20"/>
              </w:rPr>
              <w:t>%</w:t>
            </w:r>
          </w:p>
        </w:tc>
        <w:tc>
          <w:tcPr>
            <w:tcW w:w="2105" w:type="dxa"/>
            <w:tcBorders>
              <w:left w:val="single" w:sz="2" w:space="0" w:color="000000"/>
              <w:bottom w:val="single" w:sz="2" w:space="0" w:color="000000"/>
              <w:right w:val="single" w:sz="2" w:space="0" w:color="000000"/>
            </w:tcBorders>
            <w:shd w:fill="auto" w:val="clear"/>
            <w:vAlign w:val="center"/>
          </w:tcPr>
          <w:p>
            <w:pPr>
              <w:pStyle w:val="Contenudetableau"/>
              <w:bidi w:val="0"/>
              <w:jc w:val="right"/>
              <w:rPr>
                <w:rFonts w:ascii="Marianne" w:hAnsi="Marianne"/>
              </w:rPr>
            </w:pPr>
            <w:r>
              <w:rPr>
                <w:rFonts w:ascii="Marianne" w:hAnsi="Marianne"/>
                <w:sz w:val="20"/>
                <w:szCs w:val="20"/>
              </w:rPr>
              <w:t>€</w:t>
            </w:r>
          </w:p>
        </w:tc>
      </w:tr>
      <w:tr>
        <w:trPr/>
        <w:tc>
          <w:tcPr>
            <w:tcW w:w="4349" w:type="dxa"/>
            <w:tcBorders>
              <w:left w:val="single" w:sz="2" w:space="0" w:color="000000"/>
              <w:bottom w:val="single" w:sz="2" w:space="0" w:color="000000"/>
            </w:tcBorders>
            <w:shd w:fill="auto" w:val="clear"/>
            <w:vAlign w:val="center"/>
          </w:tcPr>
          <w:p>
            <w:pPr>
              <w:pStyle w:val="Contenudetableau"/>
              <w:bidi w:val="0"/>
              <w:jc w:val="left"/>
              <w:rPr/>
            </w:pPr>
            <w:r>
              <w:rPr>
                <w:rFonts w:ascii="Marianne" w:hAnsi="Marianne"/>
                <w:sz w:val="20"/>
                <w:szCs w:val="20"/>
              </w:rPr>
              <w:t>Conseil Régional BFC</w:t>
            </w:r>
          </w:p>
        </w:tc>
        <w:tc>
          <w:tcPr>
            <w:tcW w:w="2513" w:type="dxa"/>
            <w:tcBorders>
              <w:left w:val="single" w:sz="2" w:space="0" w:color="000000"/>
              <w:bottom w:val="single" w:sz="2" w:space="0" w:color="000000"/>
            </w:tcBorders>
            <w:shd w:fill="auto" w:val="clear"/>
            <w:vAlign w:val="center"/>
          </w:tcPr>
          <w:p>
            <w:pPr>
              <w:pStyle w:val="Contenudetableau"/>
              <w:bidi w:val="0"/>
              <w:jc w:val="right"/>
              <w:rPr>
                <w:rFonts w:ascii="Marianne" w:hAnsi="Marianne"/>
              </w:rPr>
            </w:pPr>
            <w:r>
              <w:rPr>
                <w:rFonts w:ascii="Marianne" w:hAnsi="Marianne"/>
                <w:sz w:val="20"/>
                <w:szCs w:val="20"/>
              </w:rPr>
              <w:t>€</w:t>
            </w:r>
          </w:p>
        </w:tc>
        <w:tc>
          <w:tcPr>
            <w:tcW w:w="1595" w:type="dxa"/>
            <w:tcBorders>
              <w:left w:val="single" w:sz="2" w:space="0" w:color="000000"/>
              <w:bottom w:val="single" w:sz="2" w:space="0" w:color="000000"/>
            </w:tcBorders>
            <w:shd w:fill="auto" w:val="clear"/>
            <w:vAlign w:val="center"/>
          </w:tcPr>
          <w:p>
            <w:pPr>
              <w:pStyle w:val="Contenudetableau"/>
              <w:bidi w:val="0"/>
              <w:jc w:val="right"/>
              <w:rPr>
                <w:rFonts w:ascii="Marianne" w:hAnsi="Marianne"/>
              </w:rPr>
            </w:pPr>
            <w:r>
              <w:rPr>
                <w:rFonts w:ascii="Marianne" w:hAnsi="Marianne"/>
                <w:sz w:val="20"/>
                <w:szCs w:val="20"/>
              </w:rPr>
              <w:t>%</w:t>
            </w:r>
          </w:p>
        </w:tc>
        <w:tc>
          <w:tcPr>
            <w:tcW w:w="2105" w:type="dxa"/>
            <w:tcBorders>
              <w:left w:val="single" w:sz="2" w:space="0" w:color="000000"/>
              <w:bottom w:val="single" w:sz="2" w:space="0" w:color="000000"/>
              <w:right w:val="single" w:sz="2" w:space="0" w:color="000000"/>
            </w:tcBorders>
            <w:shd w:fill="auto" w:val="clear"/>
            <w:vAlign w:val="center"/>
          </w:tcPr>
          <w:p>
            <w:pPr>
              <w:pStyle w:val="Contenudetableau"/>
              <w:bidi w:val="0"/>
              <w:jc w:val="right"/>
              <w:rPr>
                <w:rFonts w:ascii="Marianne" w:hAnsi="Marianne"/>
              </w:rPr>
            </w:pPr>
            <w:r>
              <w:rPr>
                <w:rFonts w:ascii="Marianne" w:hAnsi="Marianne"/>
                <w:sz w:val="20"/>
                <w:szCs w:val="20"/>
              </w:rPr>
              <w:t>€</w:t>
            </w:r>
          </w:p>
        </w:tc>
      </w:tr>
      <w:tr>
        <w:trPr/>
        <w:tc>
          <w:tcPr>
            <w:tcW w:w="4349" w:type="dxa"/>
            <w:tcBorders>
              <w:left w:val="single" w:sz="2" w:space="0" w:color="000000"/>
              <w:bottom w:val="single" w:sz="2" w:space="0" w:color="000000"/>
            </w:tcBorders>
            <w:shd w:fill="auto" w:val="clear"/>
            <w:vAlign w:val="center"/>
          </w:tcPr>
          <w:p>
            <w:pPr>
              <w:pStyle w:val="Contenudetableau"/>
              <w:bidi w:val="0"/>
              <w:jc w:val="left"/>
              <w:rPr/>
            </w:pPr>
            <w:r>
              <w:rPr>
                <w:rFonts w:ascii="Marianne" w:hAnsi="Marianne"/>
                <w:sz w:val="20"/>
                <w:szCs w:val="20"/>
              </w:rPr>
              <w:t>autre :......................................(à préciser)</w:t>
            </w:r>
          </w:p>
        </w:tc>
        <w:tc>
          <w:tcPr>
            <w:tcW w:w="2513" w:type="dxa"/>
            <w:tcBorders>
              <w:left w:val="single" w:sz="2" w:space="0" w:color="000000"/>
              <w:bottom w:val="single" w:sz="2" w:space="0" w:color="000000"/>
            </w:tcBorders>
            <w:shd w:fill="auto" w:val="clear"/>
            <w:vAlign w:val="center"/>
          </w:tcPr>
          <w:p>
            <w:pPr>
              <w:pStyle w:val="Contenudetableau"/>
              <w:bidi w:val="0"/>
              <w:jc w:val="right"/>
              <w:rPr>
                <w:rFonts w:ascii="Marianne" w:hAnsi="Marianne"/>
              </w:rPr>
            </w:pPr>
            <w:r>
              <w:rPr>
                <w:rFonts w:ascii="Marianne" w:hAnsi="Marianne"/>
                <w:sz w:val="20"/>
                <w:szCs w:val="20"/>
              </w:rPr>
              <w:t>€</w:t>
            </w:r>
          </w:p>
        </w:tc>
        <w:tc>
          <w:tcPr>
            <w:tcW w:w="1595" w:type="dxa"/>
            <w:tcBorders>
              <w:left w:val="single" w:sz="2" w:space="0" w:color="000000"/>
              <w:bottom w:val="single" w:sz="2" w:space="0" w:color="000000"/>
            </w:tcBorders>
            <w:shd w:fill="auto" w:val="clear"/>
            <w:vAlign w:val="center"/>
          </w:tcPr>
          <w:p>
            <w:pPr>
              <w:pStyle w:val="Contenudetableau"/>
              <w:bidi w:val="0"/>
              <w:jc w:val="right"/>
              <w:rPr>
                <w:rFonts w:ascii="Marianne" w:hAnsi="Marianne"/>
              </w:rPr>
            </w:pPr>
            <w:r>
              <w:rPr>
                <w:rFonts w:ascii="Marianne" w:hAnsi="Marianne"/>
                <w:sz w:val="20"/>
                <w:szCs w:val="20"/>
              </w:rPr>
              <w:t>%</w:t>
            </w:r>
          </w:p>
        </w:tc>
        <w:tc>
          <w:tcPr>
            <w:tcW w:w="2105" w:type="dxa"/>
            <w:tcBorders>
              <w:left w:val="single" w:sz="2" w:space="0" w:color="000000"/>
              <w:bottom w:val="single" w:sz="2" w:space="0" w:color="000000"/>
              <w:right w:val="single" w:sz="2" w:space="0" w:color="000000"/>
            </w:tcBorders>
            <w:shd w:fill="auto" w:val="clear"/>
            <w:vAlign w:val="center"/>
          </w:tcPr>
          <w:p>
            <w:pPr>
              <w:pStyle w:val="Contenudetableau"/>
              <w:bidi w:val="0"/>
              <w:jc w:val="right"/>
              <w:rPr>
                <w:rFonts w:ascii="Marianne" w:hAnsi="Marianne"/>
              </w:rPr>
            </w:pPr>
            <w:r>
              <w:rPr>
                <w:rFonts w:ascii="Marianne" w:hAnsi="Marianne"/>
                <w:sz w:val="20"/>
                <w:szCs w:val="20"/>
              </w:rPr>
              <w:t>€</w:t>
            </w:r>
          </w:p>
        </w:tc>
      </w:tr>
      <w:tr>
        <w:trPr/>
        <w:tc>
          <w:tcPr>
            <w:tcW w:w="4349" w:type="dxa"/>
            <w:tcBorders>
              <w:left w:val="single" w:sz="2" w:space="0" w:color="000000"/>
              <w:bottom w:val="single" w:sz="2" w:space="0" w:color="000000"/>
            </w:tcBorders>
            <w:shd w:fill="auto" w:val="clear"/>
            <w:vAlign w:val="center"/>
          </w:tcPr>
          <w:p>
            <w:pPr>
              <w:pStyle w:val="Contenudetableau"/>
              <w:bidi w:val="0"/>
              <w:jc w:val="left"/>
              <w:rPr>
                <w:rFonts w:ascii="Marianne" w:hAnsi="Marianne"/>
              </w:rPr>
            </w:pPr>
            <w:bookmarkStart w:id="1" w:name="__DdeLink__677_2073601726"/>
            <w:r>
              <w:rPr>
                <w:rFonts w:ascii="Marianne" w:hAnsi="Marianne"/>
                <w:sz w:val="20"/>
                <w:szCs w:val="20"/>
              </w:rPr>
              <w:t>autre :......................................(à préciser)</w:t>
            </w:r>
            <w:bookmarkEnd w:id="1"/>
          </w:p>
        </w:tc>
        <w:tc>
          <w:tcPr>
            <w:tcW w:w="2513" w:type="dxa"/>
            <w:tcBorders>
              <w:left w:val="single" w:sz="2" w:space="0" w:color="000000"/>
              <w:bottom w:val="single" w:sz="2" w:space="0" w:color="000000"/>
            </w:tcBorders>
            <w:shd w:fill="auto" w:val="clear"/>
            <w:vAlign w:val="center"/>
          </w:tcPr>
          <w:p>
            <w:pPr>
              <w:pStyle w:val="Contenudetableau"/>
              <w:bidi w:val="0"/>
              <w:jc w:val="right"/>
              <w:rPr>
                <w:rFonts w:ascii="Marianne" w:hAnsi="Marianne"/>
              </w:rPr>
            </w:pPr>
            <w:r>
              <w:rPr>
                <w:rFonts w:ascii="Marianne" w:hAnsi="Marianne"/>
                <w:sz w:val="20"/>
                <w:szCs w:val="20"/>
              </w:rPr>
              <w:t>€</w:t>
            </w:r>
          </w:p>
        </w:tc>
        <w:tc>
          <w:tcPr>
            <w:tcW w:w="1595" w:type="dxa"/>
            <w:tcBorders>
              <w:left w:val="single" w:sz="2" w:space="0" w:color="000000"/>
              <w:bottom w:val="single" w:sz="2" w:space="0" w:color="000000"/>
            </w:tcBorders>
            <w:shd w:fill="auto" w:val="clear"/>
            <w:vAlign w:val="center"/>
          </w:tcPr>
          <w:p>
            <w:pPr>
              <w:pStyle w:val="Contenudetableau"/>
              <w:bidi w:val="0"/>
              <w:jc w:val="right"/>
              <w:rPr>
                <w:rFonts w:ascii="Marianne" w:hAnsi="Marianne"/>
              </w:rPr>
            </w:pPr>
            <w:r>
              <w:rPr>
                <w:rFonts w:ascii="Marianne" w:hAnsi="Marianne"/>
                <w:sz w:val="20"/>
                <w:szCs w:val="20"/>
              </w:rPr>
              <w:t>%</w:t>
            </w:r>
          </w:p>
        </w:tc>
        <w:tc>
          <w:tcPr>
            <w:tcW w:w="2105" w:type="dxa"/>
            <w:tcBorders>
              <w:left w:val="single" w:sz="2" w:space="0" w:color="000000"/>
              <w:bottom w:val="single" w:sz="2" w:space="0" w:color="000000"/>
              <w:right w:val="single" w:sz="2" w:space="0" w:color="000000"/>
            </w:tcBorders>
            <w:shd w:fill="auto" w:val="clear"/>
            <w:vAlign w:val="center"/>
          </w:tcPr>
          <w:p>
            <w:pPr>
              <w:pStyle w:val="Contenudetableau"/>
              <w:bidi w:val="0"/>
              <w:jc w:val="right"/>
              <w:rPr>
                <w:rFonts w:ascii="Marianne" w:hAnsi="Marianne"/>
              </w:rPr>
            </w:pPr>
            <w:r>
              <w:rPr>
                <w:rFonts w:ascii="Marianne" w:hAnsi="Marianne"/>
                <w:sz w:val="20"/>
                <w:szCs w:val="20"/>
              </w:rPr>
              <w:t>€</w:t>
            </w:r>
          </w:p>
        </w:tc>
      </w:tr>
      <w:tr>
        <w:trPr/>
        <w:tc>
          <w:tcPr>
            <w:tcW w:w="4349" w:type="dxa"/>
            <w:tcBorders>
              <w:left w:val="single" w:sz="2" w:space="0" w:color="000000"/>
              <w:bottom w:val="single" w:sz="2" w:space="0" w:color="000000"/>
            </w:tcBorders>
            <w:shd w:fill="auto" w:val="clear"/>
            <w:vAlign w:val="center"/>
          </w:tcPr>
          <w:p>
            <w:pPr>
              <w:pStyle w:val="Contenudetableau"/>
              <w:bidi w:val="0"/>
              <w:jc w:val="left"/>
              <w:rPr>
                <w:rFonts w:ascii="Marianne" w:hAnsi="Marianne"/>
              </w:rPr>
            </w:pPr>
            <w:r>
              <w:rPr>
                <w:rFonts w:ascii="Marianne" w:hAnsi="Marianne"/>
                <w:sz w:val="20"/>
                <w:szCs w:val="20"/>
              </w:rPr>
              <w:t>AUTOFINANCEMENT MAÎTRE D'OUVRAGE</w:t>
            </w:r>
          </w:p>
        </w:tc>
        <w:tc>
          <w:tcPr>
            <w:tcW w:w="2513" w:type="dxa"/>
            <w:tcBorders>
              <w:left w:val="single" w:sz="2" w:space="0" w:color="000000"/>
              <w:bottom w:val="single" w:sz="2" w:space="0" w:color="000000"/>
            </w:tcBorders>
            <w:shd w:fill="auto" w:val="clear"/>
            <w:vAlign w:val="center"/>
          </w:tcPr>
          <w:p>
            <w:pPr>
              <w:pStyle w:val="Contenudetableau"/>
              <w:bidi w:val="0"/>
              <w:jc w:val="right"/>
              <w:rPr>
                <w:rFonts w:ascii="Marianne" w:hAnsi="Marianne"/>
              </w:rPr>
            </w:pPr>
            <w:r>
              <w:rPr>
                <w:rFonts w:ascii="Marianne" w:hAnsi="Marianne"/>
                <w:sz w:val="20"/>
                <w:szCs w:val="20"/>
              </w:rPr>
              <w:t>€</w:t>
            </w:r>
          </w:p>
        </w:tc>
        <w:tc>
          <w:tcPr>
            <w:tcW w:w="1595" w:type="dxa"/>
            <w:tcBorders>
              <w:left w:val="single" w:sz="2" w:space="0" w:color="000000"/>
              <w:bottom w:val="single" w:sz="2" w:space="0" w:color="000000"/>
            </w:tcBorders>
            <w:shd w:fill="auto" w:val="clear"/>
            <w:vAlign w:val="center"/>
          </w:tcPr>
          <w:p>
            <w:pPr>
              <w:pStyle w:val="Contenudetableau"/>
              <w:bidi w:val="0"/>
              <w:jc w:val="right"/>
              <w:rPr>
                <w:rFonts w:ascii="Marianne" w:hAnsi="Marianne"/>
              </w:rPr>
            </w:pPr>
            <w:r>
              <w:rPr>
                <w:rFonts w:ascii="Marianne" w:hAnsi="Marianne"/>
                <w:sz w:val="20"/>
                <w:szCs w:val="20"/>
              </w:rPr>
              <w:t>%</w:t>
            </w:r>
          </w:p>
        </w:tc>
        <w:tc>
          <w:tcPr>
            <w:tcW w:w="2105" w:type="dxa"/>
            <w:tcBorders>
              <w:left w:val="single" w:sz="2" w:space="0" w:color="000000"/>
              <w:bottom w:val="single" w:sz="2" w:space="0" w:color="000000"/>
              <w:right w:val="single" w:sz="2" w:space="0" w:color="000000"/>
            </w:tcBorders>
            <w:shd w:fill="auto" w:val="clear"/>
            <w:vAlign w:val="center"/>
          </w:tcPr>
          <w:p>
            <w:pPr>
              <w:pStyle w:val="Contenudetableau"/>
              <w:bidi w:val="0"/>
              <w:spacing w:before="0" w:after="0"/>
              <w:jc w:val="right"/>
              <w:rPr>
                <w:rFonts w:ascii="Marianne" w:hAnsi="Marianne"/>
              </w:rPr>
            </w:pPr>
            <w:r>
              <w:rPr>
                <w:rFonts w:ascii="Marianne" w:hAnsi="Marianne"/>
                <w:sz w:val="20"/>
                <w:szCs w:val="20"/>
              </w:rPr>
              <w:t>€</w:t>
            </w:r>
          </w:p>
        </w:tc>
      </w:tr>
      <w:tr>
        <w:trPr/>
        <w:tc>
          <w:tcPr>
            <w:tcW w:w="4349" w:type="dxa"/>
            <w:tcBorders>
              <w:left w:val="single" w:sz="2" w:space="0" w:color="000000"/>
              <w:bottom w:val="single" w:sz="2" w:space="0" w:color="000000"/>
            </w:tcBorders>
            <w:shd w:fill="auto" w:val="clear"/>
            <w:vAlign w:val="center"/>
          </w:tcPr>
          <w:p>
            <w:pPr>
              <w:pStyle w:val="Contenudetableau"/>
              <w:bidi w:val="0"/>
              <w:jc w:val="left"/>
              <w:rPr>
                <w:rFonts w:ascii="Marianne" w:hAnsi="Marianne"/>
              </w:rPr>
            </w:pPr>
            <w:r>
              <w:rPr>
                <w:rFonts w:ascii="Marianne" w:hAnsi="Marianne"/>
                <w:sz w:val="20"/>
                <w:szCs w:val="20"/>
              </w:rPr>
              <w:t>TOTAL DES FINANCEMENTS PUBLICS</w:t>
            </w:r>
          </w:p>
        </w:tc>
        <w:tc>
          <w:tcPr>
            <w:tcW w:w="2513" w:type="dxa"/>
            <w:tcBorders>
              <w:left w:val="single" w:sz="2" w:space="0" w:color="000000"/>
              <w:bottom w:val="single" w:sz="2" w:space="0" w:color="000000"/>
            </w:tcBorders>
            <w:shd w:fill="auto" w:val="clear"/>
            <w:vAlign w:val="center"/>
          </w:tcPr>
          <w:p>
            <w:pPr>
              <w:pStyle w:val="Contenudetableau"/>
              <w:bidi w:val="0"/>
              <w:jc w:val="right"/>
              <w:rPr>
                <w:rFonts w:ascii="Marianne" w:hAnsi="Marianne"/>
              </w:rPr>
            </w:pPr>
            <w:r>
              <w:rPr>
                <w:rFonts w:ascii="Marianne" w:hAnsi="Marianne"/>
                <w:sz w:val="20"/>
                <w:szCs w:val="20"/>
              </w:rPr>
              <w:t>€</w:t>
            </w:r>
          </w:p>
        </w:tc>
        <w:tc>
          <w:tcPr>
            <w:tcW w:w="1595" w:type="dxa"/>
            <w:tcBorders>
              <w:left w:val="single" w:sz="2" w:space="0" w:color="000000"/>
              <w:bottom w:val="single" w:sz="2" w:space="0" w:color="000000"/>
            </w:tcBorders>
            <w:shd w:fill="auto" w:val="clear"/>
            <w:vAlign w:val="center"/>
          </w:tcPr>
          <w:p>
            <w:pPr>
              <w:pStyle w:val="Contenudetableau"/>
              <w:bidi w:val="0"/>
              <w:jc w:val="right"/>
              <w:rPr>
                <w:rFonts w:ascii="Marianne" w:hAnsi="Marianne"/>
              </w:rPr>
            </w:pPr>
            <w:r>
              <w:rPr>
                <w:rFonts w:ascii="Marianne" w:hAnsi="Marianne"/>
                <w:sz w:val="20"/>
                <w:szCs w:val="20"/>
              </w:rPr>
              <w:t>%</w:t>
            </w:r>
          </w:p>
        </w:tc>
        <w:tc>
          <w:tcPr>
            <w:tcW w:w="2105" w:type="dxa"/>
            <w:tcBorders>
              <w:left w:val="single" w:sz="2" w:space="0" w:color="000000"/>
              <w:bottom w:val="single" w:sz="2" w:space="0" w:color="000000"/>
              <w:right w:val="single" w:sz="2" w:space="0" w:color="000000"/>
            </w:tcBorders>
            <w:shd w:fill="auto" w:val="clear"/>
            <w:vAlign w:val="center"/>
          </w:tcPr>
          <w:p>
            <w:pPr>
              <w:pStyle w:val="Contenudetableau"/>
              <w:bidi w:val="0"/>
              <w:jc w:val="right"/>
              <w:rPr>
                <w:rFonts w:ascii="Marianne" w:hAnsi="Marianne"/>
              </w:rPr>
            </w:pPr>
            <w:r>
              <w:rPr>
                <w:rFonts w:ascii="Marianne" w:hAnsi="Marianne"/>
                <w:sz w:val="20"/>
                <w:szCs w:val="20"/>
              </w:rPr>
              <w:t>€</w:t>
            </w:r>
          </w:p>
        </w:tc>
      </w:tr>
    </w:tbl>
    <w:p>
      <w:pPr>
        <w:pStyle w:val="Normal"/>
        <w:tabs>
          <w:tab w:val="clear" w:pos="709"/>
          <w:tab w:val="left" w:pos="7313" w:leader="none"/>
        </w:tabs>
        <w:bidi w:val="0"/>
        <w:spacing w:lineRule="auto" w:line="240"/>
        <w:ind w:left="0" w:right="0" w:hanging="0"/>
        <w:jc w:val="left"/>
        <w:rPr>
          <w:rFonts w:ascii="Marianne" w:hAnsi="Marianne"/>
          <w:sz w:val="22"/>
          <w:szCs w:val="22"/>
        </w:rPr>
      </w:pPr>
      <w:r>
        <w:rPr>
          <w:rFonts w:ascii="Marianne" w:hAnsi="Marianne"/>
          <w:sz w:val="22"/>
          <w:szCs w:val="22"/>
        </w:rPr>
      </w:r>
    </w:p>
    <w:p>
      <w:pPr>
        <w:pStyle w:val="Normal"/>
        <w:tabs>
          <w:tab w:val="clear" w:pos="709"/>
          <w:tab w:val="left" w:pos="7313" w:leader="none"/>
        </w:tabs>
        <w:bidi w:val="0"/>
        <w:spacing w:lineRule="auto" w:line="360"/>
        <w:ind w:left="0" w:right="0" w:hanging="0"/>
        <w:jc w:val="left"/>
        <w:rPr>
          <w:sz w:val="22"/>
          <w:szCs w:val="22"/>
        </w:rPr>
      </w:pPr>
      <w:r>
        <w:rPr>
          <w:sz w:val="22"/>
          <w:szCs w:val="22"/>
        </w:rPr>
      </w:r>
    </w:p>
    <w:p>
      <w:pPr>
        <w:pStyle w:val="Normal"/>
        <w:tabs>
          <w:tab w:val="clear" w:pos="709"/>
          <w:tab w:val="left" w:pos="7313" w:leader="none"/>
        </w:tabs>
        <w:bidi w:val="0"/>
        <w:spacing w:lineRule="auto" w:line="360"/>
        <w:ind w:left="0" w:right="0" w:hanging="0"/>
        <w:jc w:val="left"/>
        <w:rPr>
          <w:rFonts w:ascii="Marianne" w:hAnsi="Marianne"/>
        </w:rPr>
      </w:pPr>
      <w:r>
        <w:rPr>
          <w:rFonts w:ascii="Marianne" w:hAnsi="Marianne"/>
          <w:sz w:val="22"/>
          <w:szCs w:val="22"/>
        </w:rPr>
        <w:t xml:space="preserve">Fait à </w:t>
        <w:tab/>
        <w:t>Cachet et signature :</w:t>
      </w:r>
    </w:p>
    <w:p>
      <w:pPr>
        <w:pStyle w:val="Normal"/>
        <w:tabs>
          <w:tab w:val="clear" w:pos="709"/>
          <w:tab w:val="left" w:pos="7313" w:leader="none"/>
        </w:tabs>
        <w:bidi w:val="0"/>
        <w:spacing w:lineRule="auto" w:line="360"/>
        <w:ind w:left="0" w:right="0" w:hanging="0"/>
        <w:jc w:val="left"/>
        <w:rPr>
          <w:b w:val="false"/>
          <w:b w:val="false"/>
          <w:bCs w:val="false"/>
          <w:sz w:val="22"/>
          <w:szCs w:val="22"/>
        </w:rPr>
      </w:pPr>
      <w:r>
        <w:rPr>
          <w:b w:val="false"/>
          <w:bCs w:val="false"/>
          <w:sz w:val="22"/>
          <w:szCs w:val="22"/>
        </w:rPr>
      </w:r>
    </w:p>
    <w:p>
      <w:pPr>
        <w:pStyle w:val="Normal"/>
        <w:tabs>
          <w:tab w:val="clear" w:pos="709"/>
          <w:tab w:val="left" w:pos="7313" w:leader="none"/>
        </w:tabs>
        <w:bidi w:val="0"/>
        <w:spacing w:lineRule="auto" w:line="360"/>
        <w:ind w:left="0" w:right="0" w:hanging="0"/>
        <w:jc w:val="left"/>
        <w:rPr>
          <w:rFonts w:ascii="Marianne" w:hAnsi="Marianne"/>
        </w:rPr>
      </w:pPr>
      <w:r>
        <w:rPr>
          <w:rFonts w:ascii="Marianne" w:hAnsi="Marianne"/>
          <w:b w:val="false"/>
          <w:bCs w:val="false"/>
          <w:sz w:val="22"/>
          <w:szCs w:val="22"/>
        </w:rPr>
        <w:t>Le (date)</w:t>
      </w:r>
    </w:p>
    <w:p>
      <w:pPr>
        <w:pStyle w:val="Normal"/>
        <w:tabs>
          <w:tab w:val="clear" w:pos="709"/>
          <w:tab w:val="left" w:pos="7313" w:leader="none"/>
        </w:tabs>
        <w:bidi w:val="0"/>
        <w:spacing w:lineRule="auto" w:line="360"/>
        <w:ind w:left="0" w:right="0" w:hanging="0"/>
        <w:jc w:val="left"/>
        <w:rPr>
          <w:sz w:val="22"/>
          <w:szCs w:val="22"/>
        </w:rPr>
      </w:pPr>
      <w:r>
        <w:rPr>
          <w:sz w:val="22"/>
          <w:szCs w:val="22"/>
        </w:rPr>
      </w:r>
    </w:p>
    <w:p>
      <w:pPr>
        <w:pStyle w:val="Normal"/>
        <w:tabs>
          <w:tab w:val="clear" w:pos="709"/>
          <w:tab w:val="left" w:pos="7313" w:leader="none"/>
        </w:tabs>
        <w:bidi w:val="0"/>
        <w:spacing w:lineRule="auto" w:line="360"/>
        <w:ind w:left="0" w:right="0" w:hanging="0"/>
        <w:jc w:val="left"/>
        <w:rPr>
          <w:sz w:val="22"/>
          <w:szCs w:val="22"/>
        </w:rPr>
      </w:pPr>
      <w:r>
        <w:rPr>
          <w:sz w:val="22"/>
          <w:szCs w:val="22"/>
        </w:rPr>
      </w:r>
    </w:p>
    <w:p>
      <w:pPr>
        <w:pStyle w:val="Normal"/>
        <w:tabs>
          <w:tab w:val="clear" w:pos="709"/>
          <w:tab w:val="left" w:pos="7313" w:leader="none"/>
        </w:tabs>
        <w:bidi w:val="0"/>
        <w:spacing w:lineRule="auto" w:line="360"/>
        <w:ind w:left="0" w:right="0" w:hanging="0"/>
        <w:jc w:val="left"/>
        <w:rPr>
          <w:sz w:val="22"/>
          <w:szCs w:val="22"/>
        </w:rPr>
      </w:pPr>
      <w:r>
        <w:rPr>
          <w:sz w:val="22"/>
          <w:szCs w:val="22"/>
        </w:rPr>
      </w:r>
    </w:p>
    <w:p>
      <w:pPr>
        <w:pStyle w:val="Normal"/>
        <w:tabs>
          <w:tab w:val="clear" w:pos="709"/>
          <w:tab w:val="left" w:pos="7313" w:leader="none"/>
        </w:tabs>
        <w:bidi w:val="0"/>
        <w:spacing w:lineRule="auto" w:line="360"/>
        <w:ind w:left="0" w:right="0" w:hanging="0"/>
        <w:jc w:val="left"/>
        <w:rPr>
          <w:sz w:val="22"/>
          <w:szCs w:val="22"/>
        </w:rPr>
      </w:pPr>
      <w:r>
        <w:rPr>
          <w:sz w:val="22"/>
          <w:szCs w:val="22"/>
        </w:rPr>
      </w:r>
    </w:p>
    <w:p>
      <w:pPr>
        <w:pStyle w:val="Normal"/>
        <w:tabs>
          <w:tab w:val="clear" w:pos="709"/>
          <w:tab w:val="left" w:pos="7313" w:leader="none"/>
        </w:tabs>
        <w:bidi w:val="0"/>
        <w:spacing w:lineRule="auto" w:line="360"/>
        <w:ind w:left="0" w:right="0" w:hanging="0"/>
        <w:jc w:val="left"/>
        <w:rPr>
          <w:sz w:val="22"/>
          <w:szCs w:val="22"/>
        </w:rPr>
      </w:pPr>
      <w:r>
        <w:rPr>
          <w:sz w:val="22"/>
          <w:szCs w:val="22"/>
        </w:rPr>
      </w:r>
    </w:p>
    <w:p>
      <w:pPr>
        <w:pStyle w:val="Normal"/>
        <w:tabs>
          <w:tab w:val="clear" w:pos="709"/>
          <w:tab w:val="left" w:pos="7313" w:leader="none"/>
        </w:tabs>
        <w:bidi w:val="0"/>
        <w:spacing w:lineRule="auto" w:line="360"/>
        <w:ind w:left="0" w:right="0" w:hanging="0"/>
        <w:jc w:val="left"/>
        <w:rPr>
          <w:sz w:val="22"/>
          <w:szCs w:val="22"/>
        </w:rPr>
      </w:pPr>
      <w:r>
        <w:rPr>
          <w:sz w:val="22"/>
          <w:szCs w:val="22"/>
        </w:rPr>
      </w:r>
    </w:p>
    <w:p>
      <w:pPr>
        <w:pStyle w:val="Normal"/>
        <w:tabs>
          <w:tab w:val="clear" w:pos="709"/>
          <w:tab w:val="left" w:pos="7313" w:leader="none"/>
        </w:tabs>
        <w:bidi w:val="0"/>
        <w:spacing w:lineRule="auto" w:line="360"/>
        <w:ind w:left="0" w:right="0" w:hanging="0"/>
        <w:jc w:val="left"/>
        <w:rPr>
          <w:sz w:val="22"/>
          <w:szCs w:val="22"/>
        </w:rPr>
      </w:pPr>
      <w:r>
        <w:rPr>
          <w:sz w:val="22"/>
          <w:szCs w:val="22"/>
        </w:rPr>
      </w:r>
    </w:p>
    <w:p>
      <w:pPr>
        <w:pStyle w:val="Texte"/>
        <w:tabs>
          <w:tab w:val="clear" w:pos="709"/>
          <w:tab w:val="right" w:pos="9648" w:leader="none"/>
        </w:tabs>
        <w:bidi w:val="0"/>
        <w:spacing w:before="0" w:after="0"/>
        <w:ind w:left="0" w:right="-11" w:hanging="0"/>
        <w:jc w:val="center"/>
        <w:rPr>
          <w:rFonts w:ascii="Marianne" w:hAnsi="Marianne"/>
          <w:b/>
          <w:b/>
          <w:bCs/>
          <w:sz w:val="24"/>
          <w:szCs w:val="24"/>
          <w:u w:val="none"/>
        </w:rPr>
      </w:pPr>
      <w:r>
        <w:rPr>
          <w:rFonts w:ascii="Marianne" w:hAnsi="Marianne"/>
          <w:b/>
          <w:bCs/>
          <w:sz w:val="24"/>
          <w:szCs w:val="24"/>
          <w:u w:val="none"/>
        </w:rPr>
      </w:r>
    </w:p>
    <w:p>
      <w:pPr>
        <w:pStyle w:val="Texte"/>
        <w:tabs>
          <w:tab w:val="clear" w:pos="709"/>
          <w:tab w:val="right" w:pos="9648" w:leader="none"/>
        </w:tabs>
        <w:bidi w:val="0"/>
        <w:spacing w:before="0" w:after="0"/>
        <w:ind w:left="0" w:right="-11" w:hanging="0"/>
        <w:jc w:val="center"/>
        <w:rPr>
          <w:rFonts w:ascii="Marianne" w:hAnsi="Marianne"/>
        </w:rPr>
      </w:pPr>
      <w:r>
        <w:rPr>
          <w:rFonts w:ascii="Marianne" w:hAnsi="Marianne"/>
          <w:b/>
          <w:bCs/>
          <w:sz w:val="24"/>
          <w:szCs w:val="24"/>
          <w:u w:val="none"/>
        </w:rPr>
        <w:t>CALCUL DES RECETTES NETTES</w:t>
      </w:r>
    </w:p>
    <w:p>
      <w:pPr>
        <w:pStyle w:val="Texte"/>
        <w:tabs>
          <w:tab w:val="clear" w:pos="709"/>
          <w:tab w:val="right" w:pos="9648" w:leader="none"/>
        </w:tabs>
        <w:bidi w:val="0"/>
        <w:spacing w:before="0" w:after="0"/>
        <w:ind w:left="0" w:right="-11" w:hanging="0"/>
        <w:jc w:val="center"/>
        <w:rPr>
          <w:rFonts w:ascii="Marianne" w:hAnsi="Marianne"/>
        </w:rPr>
      </w:pPr>
      <w:r>
        <w:rPr>
          <w:rFonts w:ascii="Marianne" w:hAnsi="Marianne"/>
          <w:b/>
          <w:bCs/>
          <w:sz w:val="24"/>
          <w:szCs w:val="24"/>
          <w:u w:val="none"/>
        </w:rPr>
        <w:t>(complément au plan de financement)</w:t>
      </w:r>
    </w:p>
    <w:p>
      <w:pPr>
        <w:pStyle w:val="Texte"/>
        <w:tabs>
          <w:tab w:val="clear" w:pos="709"/>
          <w:tab w:val="right" w:pos="9648" w:leader="none"/>
        </w:tabs>
        <w:bidi w:val="0"/>
        <w:spacing w:before="0" w:after="0"/>
        <w:ind w:left="0" w:right="-11" w:hanging="0"/>
        <w:jc w:val="left"/>
        <w:rPr>
          <w:rFonts w:ascii="Marianne" w:hAnsi="Marianne"/>
          <w:b/>
          <w:b/>
          <w:bCs/>
          <w:sz w:val="24"/>
          <w:szCs w:val="24"/>
          <w:u w:val="none"/>
        </w:rPr>
      </w:pPr>
      <w:r>
        <w:rPr>
          <w:rFonts w:ascii="Marianne" w:hAnsi="Marianne"/>
          <w:b/>
          <w:bCs/>
          <w:sz w:val="24"/>
          <w:szCs w:val="24"/>
          <w:u w:val="none"/>
        </w:rPr>
      </w:r>
    </w:p>
    <w:p>
      <w:pPr>
        <w:pStyle w:val="Texte"/>
        <w:tabs>
          <w:tab w:val="clear" w:pos="709"/>
          <w:tab w:val="right" w:pos="9648" w:leader="none"/>
        </w:tabs>
        <w:bidi w:val="0"/>
        <w:spacing w:before="0" w:after="0"/>
        <w:ind w:left="0" w:right="-11" w:hanging="0"/>
        <w:jc w:val="left"/>
        <w:rPr>
          <w:rFonts w:ascii="Marianne" w:hAnsi="Marianne"/>
          <w:b/>
          <w:b/>
          <w:bCs/>
          <w:sz w:val="24"/>
          <w:szCs w:val="24"/>
          <w:u w:val="none"/>
        </w:rPr>
      </w:pPr>
      <w:r>
        <w:rPr>
          <w:rFonts w:ascii="Marianne" w:hAnsi="Marianne"/>
          <w:b/>
          <w:bCs/>
          <w:sz w:val="24"/>
          <w:szCs w:val="24"/>
          <w:u w:val="none"/>
        </w:rPr>
      </w:r>
    </w:p>
    <w:tbl>
      <w:tblPr>
        <w:tblW w:w="10546" w:type="dxa"/>
        <w:jc w:val="left"/>
        <w:tblInd w:w="0" w:type="dxa"/>
        <w:tblCellMar>
          <w:top w:w="55" w:type="dxa"/>
          <w:left w:w="55" w:type="dxa"/>
          <w:bottom w:w="55" w:type="dxa"/>
          <w:right w:w="55" w:type="dxa"/>
        </w:tblCellMar>
      </w:tblPr>
      <w:tblGrid>
        <w:gridCol w:w="2790"/>
        <w:gridCol w:w="1549"/>
        <w:gridCol w:w="1553"/>
        <w:gridCol w:w="1550"/>
        <w:gridCol w:w="1551"/>
        <w:gridCol w:w="1552"/>
      </w:tblGrid>
      <w:tr>
        <w:trPr/>
        <w:tc>
          <w:tcPr>
            <w:tcW w:w="2790" w:type="dxa"/>
            <w:tcBorders>
              <w:top w:val="single" w:sz="2" w:space="0" w:color="000000"/>
              <w:left w:val="single" w:sz="2" w:space="0" w:color="000000"/>
              <w:bottom w:val="single" w:sz="2" w:space="0" w:color="000000"/>
            </w:tcBorders>
            <w:shd w:fill="auto" w:val="clear"/>
          </w:tcPr>
          <w:p>
            <w:pPr>
              <w:pStyle w:val="Contenudetableau"/>
              <w:bidi w:val="0"/>
              <w:jc w:val="center"/>
              <w:rPr>
                <w:rFonts w:ascii="Marianne" w:hAnsi="Marianne"/>
                <w:sz w:val="20"/>
                <w:szCs w:val="20"/>
              </w:rPr>
            </w:pPr>
            <w:r>
              <w:rPr>
                <w:rFonts w:ascii="Marianne" w:hAnsi="Marianne"/>
                <w:sz w:val="20"/>
                <w:szCs w:val="20"/>
              </w:rPr>
            </w:r>
          </w:p>
        </w:tc>
        <w:tc>
          <w:tcPr>
            <w:tcW w:w="1549" w:type="dxa"/>
            <w:tcBorders>
              <w:top w:val="single" w:sz="2" w:space="0" w:color="000000"/>
              <w:left w:val="single" w:sz="2" w:space="0" w:color="000000"/>
              <w:bottom w:val="single" w:sz="2" w:space="0" w:color="000000"/>
            </w:tcBorders>
            <w:shd w:fill="auto" w:val="clear"/>
          </w:tcPr>
          <w:p>
            <w:pPr>
              <w:pStyle w:val="Contenudetableau"/>
              <w:bidi w:val="0"/>
              <w:jc w:val="center"/>
              <w:rPr>
                <w:rFonts w:ascii="Marianne" w:hAnsi="Marianne"/>
              </w:rPr>
            </w:pPr>
            <w:r>
              <w:rPr>
                <w:rFonts w:ascii="Marianne" w:hAnsi="Marianne"/>
                <w:sz w:val="24"/>
                <w:szCs w:val="24"/>
              </w:rPr>
              <w:t>année 1</w:t>
            </w:r>
          </w:p>
        </w:tc>
        <w:tc>
          <w:tcPr>
            <w:tcW w:w="1553" w:type="dxa"/>
            <w:tcBorders>
              <w:top w:val="single" w:sz="2" w:space="0" w:color="000000"/>
              <w:left w:val="single" w:sz="2" w:space="0" w:color="000000"/>
              <w:bottom w:val="single" w:sz="2" w:space="0" w:color="000000"/>
            </w:tcBorders>
            <w:shd w:fill="auto" w:val="clear"/>
          </w:tcPr>
          <w:p>
            <w:pPr>
              <w:pStyle w:val="Contenudetableau"/>
              <w:bidi w:val="0"/>
              <w:jc w:val="center"/>
              <w:rPr>
                <w:rFonts w:ascii="Marianne" w:hAnsi="Marianne"/>
              </w:rPr>
            </w:pPr>
            <w:r>
              <w:rPr>
                <w:rFonts w:ascii="Marianne" w:hAnsi="Marianne"/>
                <w:sz w:val="24"/>
                <w:szCs w:val="24"/>
              </w:rPr>
              <w:t>année 2</w:t>
            </w:r>
          </w:p>
        </w:tc>
        <w:tc>
          <w:tcPr>
            <w:tcW w:w="1550" w:type="dxa"/>
            <w:tcBorders>
              <w:top w:val="single" w:sz="2" w:space="0" w:color="000000"/>
              <w:left w:val="single" w:sz="2" w:space="0" w:color="000000"/>
              <w:bottom w:val="single" w:sz="2" w:space="0" w:color="000000"/>
            </w:tcBorders>
            <w:shd w:fill="auto" w:val="clear"/>
          </w:tcPr>
          <w:p>
            <w:pPr>
              <w:pStyle w:val="Contenudetableau"/>
              <w:bidi w:val="0"/>
              <w:jc w:val="center"/>
              <w:rPr>
                <w:rFonts w:ascii="Marianne" w:hAnsi="Marianne"/>
              </w:rPr>
            </w:pPr>
            <w:r>
              <w:rPr>
                <w:rFonts w:ascii="Marianne" w:hAnsi="Marianne"/>
                <w:sz w:val="24"/>
                <w:szCs w:val="24"/>
              </w:rPr>
              <w:t>année 3</w:t>
            </w:r>
          </w:p>
        </w:tc>
        <w:tc>
          <w:tcPr>
            <w:tcW w:w="1551" w:type="dxa"/>
            <w:tcBorders>
              <w:top w:val="single" w:sz="2" w:space="0" w:color="000000"/>
              <w:left w:val="single" w:sz="2" w:space="0" w:color="000000"/>
              <w:bottom w:val="single" w:sz="2" w:space="0" w:color="000000"/>
            </w:tcBorders>
            <w:shd w:fill="auto" w:val="clear"/>
          </w:tcPr>
          <w:p>
            <w:pPr>
              <w:pStyle w:val="Contenudetableau"/>
              <w:bidi w:val="0"/>
              <w:jc w:val="center"/>
              <w:rPr>
                <w:rFonts w:ascii="Marianne" w:hAnsi="Marianne"/>
              </w:rPr>
            </w:pPr>
            <w:r>
              <w:rPr>
                <w:rFonts w:ascii="Marianne" w:hAnsi="Marianne"/>
                <w:sz w:val="24"/>
                <w:szCs w:val="24"/>
              </w:rPr>
              <w:t>année 4</w:t>
            </w:r>
          </w:p>
        </w:tc>
        <w:tc>
          <w:tcPr>
            <w:tcW w:w="1552" w:type="dxa"/>
            <w:tcBorders>
              <w:top w:val="single" w:sz="2" w:space="0" w:color="000000"/>
              <w:left w:val="single" w:sz="2" w:space="0" w:color="000000"/>
              <w:bottom w:val="single" w:sz="2" w:space="0" w:color="000000"/>
              <w:right w:val="single" w:sz="2" w:space="0" w:color="000000"/>
            </w:tcBorders>
            <w:shd w:fill="auto" w:val="clear"/>
          </w:tcPr>
          <w:p>
            <w:pPr>
              <w:pStyle w:val="Contenudetableau"/>
              <w:bidi w:val="0"/>
              <w:jc w:val="center"/>
              <w:rPr>
                <w:rFonts w:ascii="Marianne" w:hAnsi="Marianne"/>
              </w:rPr>
            </w:pPr>
            <w:r>
              <w:rPr>
                <w:rFonts w:ascii="Marianne" w:hAnsi="Marianne"/>
                <w:sz w:val="24"/>
                <w:szCs w:val="24"/>
              </w:rPr>
              <w:t>année 5</w:t>
            </w:r>
          </w:p>
        </w:tc>
      </w:tr>
      <w:tr>
        <w:trPr/>
        <w:tc>
          <w:tcPr>
            <w:tcW w:w="2790" w:type="dxa"/>
            <w:tcBorders>
              <w:left w:val="single" w:sz="2" w:space="0" w:color="000000"/>
              <w:bottom w:val="single" w:sz="2" w:space="0" w:color="000000"/>
            </w:tcBorders>
            <w:shd w:fill="auto" w:val="clear"/>
          </w:tcPr>
          <w:p>
            <w:pPr>
              <w:pStyle w:val="Contenudetableau"/>
              <w:bidi w:val="0"/>
              <w:jc w:val="left"/>
              <w:rPr>
                <w:rFonts w:ascii="Marianne" w:hAnsi="Marianne"/>
              </w:rPr>
            </w:pPr>
            <w:r>
              <w:rPr>
                <w:rFonts w:ascii="Marianne" w:hAnsi="Marianne"/>
                <w:sz w:val="20"/>
                <w:szCs w:val="20"/>
              </w:rPr>
              <w:t>loyers annuels</w:t>
            </w:r>
          </w:p>
          <w:p>
            <w:pPr>
              <w:pStyle w:val="Contenudetableau"/>
              <w:bidi w:val="0"/>
              <w:jc w:val="left"/>
              <w:rPr>
                <w:rFonts w:ascii="Marianne" w:hAnsi="Marianne"/>
              </w:rPr>
            </w:pPr>
            <w:r>
              <w:rPr>
                <w:rFonts w:ascii="Marianne" w:hAnsi="Marianne"/>
                <w:sz w:val="20"/>
                <w:szCs w:val="20"/>
              </w:rPr>
              <w:t>ou locations à l'année</w:t>
            </w:r>
          </w:p>
        </w:tc>
        <w:tc>
          <w:tcPr>
            <w:tcW w:w="1549"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3"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0"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1"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2" w:type="dxa"/>
            <w:tcBorders>
              <w:left w:val="single" w:sz="2" w:space="0" w:color="000000"/>
              <w:bottom w:val="single" w:sz="2" w:space="0" w:color="000000"/>
              <w:right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r>
      <w:tr>
        <w:trPr/>
        <w:tc>
          <w:tcPr>
            <w:tcW w:w="2790" w:type="dxa"/>
            <w:tcBorders>
              <w:left w:val="single" w:sz="2" w:space="0" w:color="000000"/>
              <w:bottom w:val="single" w:sz="2" w:space="0" w:color="000000"/>
            </w:tcBorders>
            <w:shd w:fill="auto" w:val="clear"/>
          </w:tcPr>
          <w:p>
            <w:pPr>
              <w:pStyle w:val="Contenudetableau"/>
              <w:bidi w:val="0"/>
              <w:jc w:val="left"/>
              <w:rPr>
                <w:rFonts w:ascii="Marianne" w:hAnsi="Marianne"/>
              </w:rPr>
            </w:pPr>
            <w:r>
              <w:rPr>
                <w:rFonts w:ascii="Marianne" w:hAnsi="Marianne"/>
                <w:sz w:val="20"/>
                <w:szCs w:val="20"/>
              </w:rPr>
              <w:t>ventes partielles ou totales (pour les ZA notamment)</w:t>
            </w:r>
          </w:p>
        </w:tc>
        <w:tc>
          <w:tcPr>
            <w:tcW w:w="1549"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3"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0"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1"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2" w:type="dxa"/>
            <w:tcBorders>
              <w:left w:val="single" w:sz="2" w:space="0" w:color="000000"/>
              <w:bottom w:val="single" w:sz="2" w:space="0" w:color="000000"/>
              <w:right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r>
      <w:tr>
        <w:trPr/>
        <w:tc>
          <w:tcPr>
            <w:tcW w:w="2790" w:type="dxa"/>
            <w:tcBorders>
              <w:left w:val="single" w:sz="2" w:space="0" w:color="000000"/>
              <w:bottom w:val="single" w:sz="2" w:space="0" w:color="000000"/>
            </w:tcBorders>
            <w:shd w:fill="auto" w:val="clear"/>
          </w:tcPr>
          <w:p>
            <w:pPr>
              <w:pStyle w:val="Contenudetableau"/>
              <w:bidi w:val="0"/>
              <w:jc w:val="left"/>
              <w:rPr>
                <w:rFonts w:ascii="Marianne" w:hAnsi="Marianne"/>
              </w:rPr>
            </w:pPr>
            <w:r>
              <w:rPr>
                <w:rFonts w:ascii="Marianne" w:hAnsi="Marianne"/>
                <w:sz w:val="20"/>
                <w:szCs w:val="20"/>
              </w:rPr>
              <w:t>TOTAL DES RECETTES</w:t>
            </w:r>
          </w:p>
          <w:p>
            <w:pPr>
              <w:pStyle w:val="Contenudetableau"/>
              <w:bidi w:val="0"/>
              <w:jc w:val="center"/>
              <w:rPr>
                <w:rFonts w:ascii="Marianne" w:hAnsi="Marianne"/>
              </w:rPr>
            </w:pPr>
            <w:r>
              <w:rPr>
                <w:rFonts w:ascii="Marianne" w:hAnsi="Marianne"/>
                <w:sz w:val="20"/>
                <w:szCs w:val="20"/>
              </w:rPr>
              <w:t>(a)</w:t>
            </w:r>
          </w:p>
        </w:tc>
        <w:tc>
          <w:tcPr>
            <w:tcW w:w="1549"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3"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0"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1"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2" w:type="dxa"/>
            <w:tcBorders>
              <w:left w:val="single" w:sz="2" w:space="0" w:color="000000"/>
              <w:bottom w:val="single" w:sz="2" w:space="0" w:color="000000"/>
              <w:right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r>
      <w:tr>
        <w:trPr/>
        <w:tc>
          <w:tcPr>
            <w:tcW w:w="2790" w:type="dxa"/>
            <w:tcBorders>
              <w:left w:val="single" w:sz="2" w:space="0" w:color="000000"/>
              <w:bottom w:val="single" w:sz="2" w:space="0" w:color="000000"/>
            </w:tcBorders>
            <w:shd w:fill="auto" w:val="clear"/>
          </w:tcPr>
          <w:p>
            <w:pPr>
              <w:pStyle w:val="Contenudetableau"/>
              <w:bidi w:val="0"/>
              <w:jc w:val="left"/>
              <w:rPr>
                <w:rFonts w:ascii="Marianne" w:hAnsi="Marianne"/>
              </w:rPr>
            </w:pPr>
            <w:r>
              <w:rPr>
                <w:rFonts w:ascii="Marianne" w:hAnsi="Marianne"/>
                <w:sz w:val="20"/>
                <w:szCs w:val="20"/>
              </w:rPr>
              <w:t>achats et variation des stocks (compte 60)</w:t>
            </w:r>
          </w:p>
        </w:tc>
        <w:tc>
          <w:tcPr>
            <w:tcW w:w="1549"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3"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0"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1"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2" w:type="dxa"/>
            <w:tcBorders>
              <w:left w:val="single" w:sz="2" w:space="0" w:color="000000"/>
              <w:bottom w:val="single" w:sz="2" w:space="0" w:color="000000"/>
              <w:right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r>
      <w:tr>
        <w:trPr/>
        <w:tc>
          <w:tcPr>
            <w:tcW w:w="2790" w:type="dxa"/>
            <w:tcBorders>
              <w:left w:val="single" w:sz="2" w:space="0" w:color="000000"/>
              <w:bottom w:val="single" w:sz="2" w:space="0" w:color="000000"/>
            </w:tcBorders>
            <w:shd w:fill="auto" w:val="clear"/>
          </w:tcPr>
          <w:p>
            <w:pPr>
              <w:pStyle w:val="Contenudetableau"/>
              <w:bidi w:val="0"/>
              <w:jc w:val="left"/>
              <w:rPr>
                <w:rFonts w:ascii="Marianne" w:hAnsi="Marianne"/>
              </w:rPr>
            </w:pPr>
            <w:r>
              <w:rPr>
                <w:rFonts w:ascii="Marianne" w:hAnsi="Marianne"/>
                <w:sz w:val="20"/>
                <w:szCs w:val="20"/>
              </w:rPr>
              <w:t>services extérieurs (comptes 61 et 62 :</w:t>
            </w:r>
          </w:p>
          <w:p>
            <w:pPr>
              <w:pStyle w:val="Contenudetableau"/>
              <w:bidi w:val="0"/>
              <w:jc w:val="left"/>
              <w:rPr>
                <w:rFonts w:ascii="Marianne" w:hAnsi="Marianne"/>
              </w:rPr>
            </w:pPr>
            <w:r>
              <w:rPr>
                <w:rFonts w:ascii="Marianne" w:hAnsi="Marianne"/>
                <w:sz w:val="20"/>
                <w:szCs w:val="20"/>
              </w:rPr>
              <w:t>entretien, locations, assurances, etc.)</w:t>
            </w:r>
          </w:p>
        </w:tc>
        <w:tc>
          <w:tcPr>
            <w:tcW w:w="1549"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3"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0"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1"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2" w:type="dxa"/>
            <w:tcBorders>
              <w:left w:val="single" w:sz="2" w:space="0" w:color="000000"/>
              <w:bottom w:val="single" w:sz="2" w:space="0" w:color="000000"/>
              <w:right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r>
      <w:tr>
        <w:trPr/>
        <w:tc>
          <w:tcPr>
            <w:tcW w:w="2790" w:type="dxa"/>
            <w:tcBorders>
              <w:left w:val="single" w:sz="2" w:space="0" w:color="000000"/>
              <w:bottom w:val="single" w:sz="2" w:space="0" w:color="000000"/>
            </w:tcBorders>
            <w:shd w:fill="auto" w:val="clear"/>
          </w:tcPr>
          <w:p>
            <w:pPr>
              <w:pStyle w:val="Contenudetableau"/>
              <w:bidi w:val="0"/>
              <w:jc w:val="left"/>
              <w:rPr>
                <w:rFonts w:ascii="Marianne" w:hAnsi="Marianne"/>
              </w:rPr>
            </w:pPr>
            <w:r>
              <w:rPr>
                <w:rFonts w:ascii="Marianne" w:hAnsi="Marianne"/>
                <w:sz w:val="20"/>
                <w:szCs w:val="20"/>
              </w:rPr>
              <w:t>Impôts, taxes et versements assimilés (compte 63)</w:t>
            </w:r>
          </w:p>
        </w:tc>
        <w:tc>
          <w:tcPr>
            <w:tcW w:w="1549"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3"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0"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1"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2" w:type="dxa"/>
            <w:tcBorders>
              <w:left w:val="single" w:sz="2" w:space="0" w:color="000000"/>
              <w:bottom w:val="single" w:sz="2" w:space="0" w:color="000000"/>
              <w:right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r>
      <w:tr>
        <w:trPr/>
        <w:tc>
          <w:tcPr>
            <w:tcW w:w="2790" w:type="dxa"/>
            <w:tcBorders>
              <w:left w:val="single" w:sz="2" w:space="0" w:color="000000"/>
              <w:bottom w:val="single" w:sz="2" w:space="0" w:color="000000"/>
            </w:tcBorders>
            <w:shd w:fill="auto" w:val="clear"/>
          </w:tcPr>
          <w:p>
            <w:pPr>
              <w:pStyle w:val="Contenudetableau"/>
              <w:bidi w:val="0"/>
              <w:jc w:val="left"/>
              <w:rPr>
                <w:rFonts w:ascii="Marianne" w:hAnsi="Marianne"/>
              </w:rPr>
            </w:pPr>
            <w:r>
              <w:rPr>
                <w:rFonts w:ascii="Marianne" w:hAnsi="Marianne"/>
                <w:sz w:val="20"/>
                <w:szCs w:val="20"/>
              </w:rPr>
              <w:t>charges de personnel (compte 64)</w:t>
            </w:r>
          </w:p>
        </w:tc>
        <w:tc>
          <w:tcPr>
            <w:tcW w:w="1549"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3"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0"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1"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2" w:type="dxa"/>
            <w:tcBorders>
              <w:left w:val="single" w:sz="2" w:space="0" w:color="000000"/>
              <w:bottom w:val="single" w:sz="2" w:space="0" w:color="000000"/>
              <w:right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r>
      <w:tr>
        <w:trPr/>
        <w:tc>
          <w:tcPr>
            <w:tcW w:w="2790" w:type="dxa"/>
            <w:tcBorders>
              <w:left w:val="single" w:sz="2" w:space="0" w:color="000000"/>
              <w:bottom w:val="single" w:sz="2" w:space="0" w:color="000000"/>
            </w:tcBorders>
            <w:shd w:fill="auto" w:val="clear"/>
          </w:tcPr>
          <w:p>
            <w:pPr>
              <w:pStyle w:val="Contenudetableau"/>
              <w:bidi w:val="0"/>
              <w:jc w:val="left"/>
              <w:rPr>
                <w:rFonts w:ascii="Marianne" w:hAnsi="Marianne"/>
              </w:rPr>
            </w:pPr>
            <w:r>
              <w:rPr>
                <w:rFonts w:ascii="Marianne" w:hAnsi="Marianne"/>
                <w:sz w:val="20"/>
                <w:szCs w:val="20"/>
              </w:rPr>
              <w:t>autres charges de gestion courante (compte 65)</w:t>
            </w:r>
          </w:p>
        </w:tc>
        <w:tc>
          <w:tcPr>
            <w:tcW w:w="1549"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3"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0"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1"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2" w:type="dxa"/>
            <w:tcBorders>
              <w:left w:val="single" w:sz="2" w:space="0" w:color="000000"/>
              <w:bottom w:val="single" w:sz="2" w:space="0" w:color="000000"/>
              <w:right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r>
      <w:tr>
        <w:trPr/>
        <w:tc>
          <w:tcPr>
            <w:tcW w:w="2790" w:type="dxa"/>
            <w:tcBorders>
              <w:left w:val="single" w:sz="2" w:space="0" w:color="000000"/>
              <w:bottom w:val="single" w:sz="2" w:space="0" w:color="000000"/>
            </w:tcBorders>
            <w:shd w:fill="auto" w:val="clear"/>
          </w:tcPr>
          <w:p>
            <w:pPr>
              <w:pStyle w:val="Contenudetableau"/>
              <w:bidi w:val="0"/>
              <w:jc w:val="left"/>
              <w:rPr>
                <w:rFonts w:ascii="Marianne" w:hAnsi="Marianne"/>
              </w:rPr>
            </w:pPr>
            <w:r>
              <w:rPr>
                <w:rFonts w:ascii="Marianne" w:hAnsi="Marianne"/>
                <w:sz w:val="20"/>
                <w:szCs w:val="20"/>
              </w:rPr>
              <w:t>TOTAL DES DÉPENSES</w:t>
            </w:r>
          </w:p>
          <w:p>
            <w:pPr>
              <w:pStyle w:val="Contenudetableau"/>
              <w:bidi w:val="0"/>
              <w:jc w:val="center"/>
              <w:rPr>
                <w:rFonts w:ascii="Marianne" w:hAnsi="Marianne"/>
              </w:rPr>
            </w:pPr>
            <w:r>
              <w:rPr>
                <w:rFonts w:ascii="Marianne" w:hAnsi="Marianne"/>
                <w:sz w:val="20"/>
                <w:szCs w:val="20"/>
              </w:rPr>
              <w:t>(b)</w:t>
            </w:r>
          </w:p>
        </w:tc>
        <w:tc>
          <w:tcPr>
            <w:tcW w:w="1549"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3"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0"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1"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2" w:type="dxa"/>
            <w:tcBorders>
              <w:left w:val="single" w:sz="2" w:space="0" w:color="000000"/>
              <w:bottom w:val="single" w:sz="2" w:space="0" w:color="000000"/>
              <w:right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r>
      <w:tr>
        <w:trPr/>
        <w:tc>
          <w:tcPr>
            <w:tcW w:w="2790" w:type="dxa"/>
            <w:tcBorders>
              <w:left w:val="single" w:sz="2" w:space="0" w:color="000000"/>
              <w:bottom w:val="single" w:sz="2" w:space="0" w:color="000000"/>
            </w:tcBorders>
            <w:shd w:fill="auto" w:val="clear"/>
          </w:tcPr>
          <w:p>
            <w:pPr>
              <w:pStyle w:val="Contenudetableau"/>
              <w:bidi w:val="0"/>
              <w:jc w:val="left"/>
              <w:rPr>
                <w:rFonts w:ascii="Marianne" w:hAnsi="Marianne"/>
              </w:rPr>
            </w:pPr>
            <w:r>
              <w:rPr>
                <w:rFonts w:ascii="Marianne" w:hAnsi="Marianne"/>
                <w:sz w:val="20"/>
                <w:szCs w:val="20"/>
              </w:rPr>
              <w:t xml:space="preserve">RECETTES NETTES </w:t>
            </w:r>
          </w:p>
          <w:p>
            <w:pPr>
              <w:pStyle w:val="Contenudetableau"/>
              <w:bidi w:val="0"/>
              <w:jc w:val="center"/>
              <w:rPr>
                <w:rFonts w:ascii="Marianne" w:hAnsi="Marianne"/>
              </w:rPr>
            </w:pPr>
            <w:r>
              <w:rPr>
                <w:rFonts w:ascii="Marianne" w:hAnsi="Marianne"/>
                <w:sz w:val="20"/>
                <w:szCs w:val="20"/>
              </w:rPr>
              <w:t>(a - b)</w:t>
            </w:r>
          </w:p>
        </w:tc>
        <w:tc>
          <w:tcPr>
            <w:tcW w:w="1549"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3"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0"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1" w:type="dxa"/>
            <w:tcBorders>
              <w:left w:val="single" w:sz="2" w:space="0" w:color="000000"/>
              <w:bottom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c>
          <w:tcPr>
            <w:tcW w:w="1552" w:type="dxa"/>
            <w:tcBorders>
              <w:left w:val="single" w:sz="2" w:space="0" w:color="000000"/>
              <w:bottom w:val="single" w:sz="2" w:space="0" w:color="000000"/>
              <w:right w:val="single" w:sz="2" w:space="0" w:color="000000"/>
            </w:tcBorders>
            <w:shd w:fill="auto" w:val="clear"/>
          </w:tcPr>
          <w:p>
            <w:pPr>
              <w:pStyle w:val="Contenudetableau"/>
              <w:bidi w:val="0"/>
              <w:jc w:val="left"/>
              <w:rPr>
                <w:rFonts w:ascii="Marianne" w:hAnsi="Marianne"/>
                <w:sz w:val="24"/>
                <w:szCs w:val="24"/>
              </w:rPr>
            </w:pPr>
            <w:r>
              <w:rPr>
                <w:rFonts w:ascii="Marianne" w:hAnsi="Marianne"/>
                <w:sz w:val="24"/>
                <w:szCs w:val="24"/>
              </w:rPr>
            </w:r>
          </w:p>
        </w:tc>
      </w:tr>
      <w:tr>
        <w:trPr/>
        <w:tc>
          <w:tcPr>
            <w:tcW w:w="2790" w:type="dxa"/>
            <w:tcBorders>
              <w:left w:val="single" w:sz="2" w:space="0" w:color="000000"/>
              <w:bottom w:val="single" w:sz="2" w:space="0" w:color="000000"/>
            </w:tcBorders>
            <w:shd w:fill="auto" w:val="clear"/>
          </w:tcPr>
          <w:p>
            <w:pPr>
              <w:pStyle w:val="Contenudetableau"/>
              <w:bidi w:val="0"/>
              <w:jc w:val="left"/>
              <w:rPr>
                <w:rFonts w:ascii="Marianne" w:hAnsi="Marianne"/>
              </w:rPr>
            </w:pPr>
            <w:r>
              <w:rPr>
                <w:rFonts w:ascii="Marianne" w:hAnsi="Marianne"/>
                <w:sz w:val="20"/>
                <w:szCs w:val="20"/>
              </w:rPr>
              <w:t>TOTAL DES RECETTES NETTES SUR 5 ANS</w:t>
            </w:r>
          </w:p>
        </w:tc>
        <w:tc>
          <w:tcPr>
            <w:tcW w:w="7755" w:type="dxa"/>
            <w:gridSpan w:val="5"/>
            <w:tcBorders>
              <w:left w:val="single" w:sz="2" w:space="0" w:color="000000"/>
              <w:bottom w:val="single" w:sz="2" w:space="0" w:color="000000"/>
              <w:right w:val="single" w:sz="2" w:space="0" w:color="000000"/>
            </w:tcBorders>
            <w:shd w:fill="auto" w:val="clear"/>
          </w:tcPr>
          <w:p>
            <w:pPr>
              <w:pStyle w:val="Contenudetableau"/>
              <w:bidi w:val="0"/>
              <w:jc w:val="center"/>
              <w:rPr>
                <w:rFonts w:ascii="Marianne" w:hAnsi="Marianne"/>
                <w:sz w:val="24"/>
                <w:szCs w:val="24"/>
              </w:rPr>
            </w:pPr>
            <w:r>
              <w:rPr>
                <w:rFonts w:ascii="Marianne" w:hAnsi="Marianne"/>
                <w:sz w:val="24"/>
                <w:szCs w:val="24"/>
              </w:rPr>
            </w:r>
          </w:p>
          <w:p>
            <w:pPr>
              <w:pStyle w:val="Contenudetableau"/>
              <w:bidi w:val="0"/>
              <w:jc w:val="center"/>
              <w:rPr>
                <w:rFonts w:ascii="Marianne" w:hAnsi="Marianne"/>
              </w:rPr>
            </w:pPr>
            <w:r>
              <w:rPr>
                <w:rFonts w:ascii="Marianne" w:hAnsi="Marianne"/>
                <w:sz w:val="24"/>
                <w:szCs w:val="24"/>
              </w:rPr>
              <w:t xml:space="preserve">€ </w:t>
            </w:r>
            <w:r>
              <w:rPr>
                <w:rFonts w:ascii="Marianne" w:hAnsi="Marianne"/>
                <w:b/>
                <w:bCs/>
                <w:sz w:val="16"/>
                <w:szCs w:val="16"/>
              </w:rPr>
              <w:t>(à reporter sur le plan de financement en page 1)</w:t>
            </w:r>
          </w:p>
          <w:p>
            <w:pPr>
              <w:pStyle w:val="Contenudetableau"/>
              <w:bidi w:val="0"/>
              <w:jc w:val="center"/>
              <w:rPr>
                <w:rFonts w:ascii="Marianne" w:hAnsi="Marianne"/>
                <w:b w:val="false"/>
                <w:b w:val="false"/>
                <w:bCs w:val="false"/>
              </w:rPr>
            </w:pPr>
            <w:r>
              <w:rPr>
                <w:rFonts w:ascii="Marianne" w:hAnsi="Marianne"/>
                <w:b w:val="false"/>
                <w:bCs w:val="false"/>
                <w:sz w:val="16"/>
                <w:szCs w:val="16"/>
              </w:rPr>
              <w:t>NB : des recettes nettes négatives ne peuvent pas augmenter le total de l’opération</w:t>
            </w:r>
          </w:p>
        </w:tc>
      </w:tr>
    </w:tbl>
    <w:p>
      <w:pPr>
        <w:pStyle w:val="Texte"/>
        <w:tabs>
          <w:tab w:val="clear" w:pos="709"/>
          <w:tab w:val="right" w:pos="9648" w:leader="none"/>
        </w:tabs>
        <w:bidi w:val="0"/>
        <w:spacing w:before="0" w:after="0"/>
        <w:ind w:left="0" w:right="-11" w:hanging="0"/>
        <w:jc w:val="left"/>
        <w:rPr>
          <w:rFonts w:ascii="Marianne" w:hAnsi="Marianne"/>
        </w:rPr>
      </w:pPr>
      <w:r>
        <w:rPr>
          <w:rFonts w:ascii="Marianne" w:hAnsi="Marianne"/>
          <w:b w:val="false"/>
          <w:bCs w:val="false"/>
          <w:sz w:val="20"/>
          <w:szCs w:val="20"/>
          <w:u w:val="none"/>
        </w:rPr>
        <w:t>NB : intérêts d’emprunt, reprises aux amortissements et provisions exclus de ce calcul.</w:t>
      </w:r>
    </w:p>
    <w:p>
      <w:pPr>
        <w:pStyle w:val="Texte"/>
        <w:tabs>
          <w:tab w:val="clear" w:pos="709"/>
          <w:tab w:val="right" w:pos="9648" w:leader="none"/>
        </w:tabs>
        <w:bidi w:val="0"/>
        <w:spacing w:before="0" w:after="0"/>
        <w:ind w:left="0" w:right="-11" w:hanging="0"/>
        <w:jc w:val="left"/>
        <w:rPr>
          <w:rFonts w:ascii="Marianne" w:hAnsi="Marianne"/>
          <w:b/>
          <w:b/>
          <w:bCs/>
          <w:sz w:val="24"/>
          <w:szCs w:val="24"/>
          <w:u w:val="none"/>
        </w:rPr>
      </w:pPr>
      <w:r>
        <w:rPr>
          <w:rFonts w:ascii="Marianne" w:hAnsi="Marianne"/>
          <w:b/>
          <w:bCs/>
          <w:sz w:val="24"/>
          <w:szCs w:val="24"/>
          <w:u w:val="none"/>
        </w:rPr>
      </w:r>
    </w:p>
    <w:p>
      <w:pPr>
        <w:pStyle w:val="Normal"/>
        <w:tabs>
          <w:tab w:val="clear" w:pos="709"/>
          <w:tab w:val="left" w:pos="7313" w:leader="none"/>
        </w:tabs>
        <w:bidi w:val="0"/>
        <w:spacing w:lineRule="auto" w:line="360"/>
        <w:ind w:left="0" w:right="0" w:hanging="0"/>
        <w:jc w:val="left"/>
        <w:rPr/>
      </w:pPr>
      <w:r>
        <w:rPr>
          <w:rFonts w:ascii="Marianne" w:hAnsi="Marianne"/>
          <w:b/>
          <w:bCs/>
          <w:sz w:val="24"/>
          <w:szCs w:val="24"/>
          <w:u w:val="none"/>
        </w:rPr>
        <w:t xml:space="preserve">Observations : </w:t>
      </w:r>
      <w:r>
        <w:rPr>
          <w:rFonts w:ascii="Marianne" w:hAnsi="Marianne"/>
          <w:sz w:val="22"/>
          <w:szCs w:val="22"/>
        </w:rPr>
        <w:tab/>
      </w:r>
    </w:p>
    <w:sectPr>
      <w:type w:val="nextPage"/>
      <w:pgSz w:w="11906" w:h="16838"/>
      <w:pgMar w:left="680" w:right="680" w:header="0" w:top="850" w:footer="0" w:bottom="36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Marianne">
    <w:charset w:val="00"/>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kern w:val="2"/>
        <w:sz w:val="20"/>
        <w:szCs w:val="24"/>
        <w:lang w:val="fr-FR" w:eastAsia="zxx" w:bidi="zxx"/>
      </w:rPr>
    </w:rPrDefault>
    <w:pPrDefault>
      <w:pPr/>
    </w:pPrDefault>
  </w:docDefaults>
  <w:style w:type="paragraph" w:styleId="Normal">
    <w:name w:val="Normal"/>
    <w:qFormat/>
    <w:pPr>
      <w:widowControl w:val="false"/>
      <w:overflowPunct w:val="false"/>
      <w:bidi w:val="0"/>
      <w:spacing w:before="0" w:after="0"/>
      <w:jc w:val="left"/>
    </w:pPr>
    <w:rPr>
      <w:rFonts w:ascii="Times New Roman" w:hAnsi="Times New Roman" w:eastAsia="Lucida Sans Unicode" w:cs="Tahoma"/>
      <w:color w:val="auto"/>
      <w:kern w:val="2"/>
      <w:sz w:val="24"/>
      <w:szCs w:val="24"/>
      <w:lang w:val="fr-FR" w:eastAsia="zxx" w:bidi="zxx"/>
    </w:rPr>
  </w:style>
  <w:style w:type="paragraph" w:styleId="Titre">
    <w:name w:val="Titre"/>
    <w:basedOn w:val="Normal"/>
    <w:next w:val="Corpsdetexte"/>
    <w:qFormat/>
    <w:pPr>
      <w:keepNext w:val="true"/>
      <w:spacing w:before="240" w:after="120"/>
    </w:pPr>
    <w:rPr>
      <w:rFonts w:ascii="Arial" w:hAnsi="Arial" w:eastAsia="Lucida Sans Unicode" w:cs="Tahoma"/>
      <w:sz w:val="28"/>
      <w:szCs w:val="28"/>
    </w:rPr>
  </w:style>
  <w:style w:type="paragraph" w:styleId="Corpsdetexte">
    <w:name w:val="Body Text"/>
    <w:basedOn w:val="Normal"/>
    <w:pPr>
      <w:spacing w:before="0" w:after="120"/>
    </w:pPr>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Texte">
    <w:name w:val="texte"/>
    <w:basedOn w:val="Normal"/>
    <w:qFormat/>
    <w:pPr>
      <w:spacing w:before="0" w:after="240"/>
      <w:ind w:left="284" w:right="284" w:firstLine="1134"/>
      <w:jc w:val="both"/>
    </w:pPr>
    <w:rPr>
      <w:b w:val="false"/>
      <w:i w:val="false"/>
      <w:sz w:val="24"/>
      <w:u w:val="none"/>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ntrol" Target="activeX/activeX1.xml"/><Relationship Id="rId3" Type="http://schemas.openxmlformats.org/officeDocument/2006/relationships/control" Target="activeX/activeX2.xml"/><Relationship Id="rId4" Type="http://schemas.openxmlformats.org/officeDocument/2006/relationships/fontTable" Target="fontTable.xml"/><Relationship Id="rId5" Type="http://schemas.openxmlformats.org/officeDocument/2006/relationships/settings" Target="settings.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docProps/app.xml><?xml version="1.0" encoding="utf-8"?>
<Properties xmlns="http://schemas.openxmlformats.org/officeDocument/2006/extended-properties" xmlns:vt="http://schemas.openxmlformats.org/officeDocument/2006/docPropsVTypes">
  <Template/>
  <TotalTime>110</TotalTime>
  <Application>LibreOffice/6.3.4.2$Windows_X86_64 LibreOffice_project/60da17e045e08f1793c57c00ba83cdfce946d0aa</Application>
  <Pages>2</Pages>
  <Words>317</Words>
  <Characters>1706</Characters>
  <CharactersWithSpaces>1956</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2019-04-09T09:34:41Z</dcterms:created>
  <dc:creator/>
  <dc:description/>
  <dc:language>fr-FR</dc:language>
  <cp:lastModifiedBy/>
  <dcterms:modified xsi:type="dcterms:W3CDTF">2023-03-29T13:44:23Z</dcterms:modified>
  <cp:revision>26</cp:revision>
  <dc:subject/>
  <dc:title/>
</cp:coreProperties>
</file>